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C9" w:rsidRPr="00332939" w:rsidRDefault="003D66C9" w:rsidP="003D66C9">
      <w:pPr>
        <w:autoSpaceDE w:val="0"/>
        <w:rPr>
          <w:rFonts w:ascii="Times New Roman" w:hAnsi="Times New Roman"/>
          <w:b/>
        </w:rPr>
      </w:pPr>
      <w:r w:rsidRPr="00332939">
        <w:rPr>
          <w:rFonts w:ascii="Times New Roman" w:hAnsi="Times New Roman"/>
          <w:b/>
        </w:rPr>
        <w:t>Załącznik nr 2</w:t>
      </w:r>
      <w:r w:rsidR="008D7FA5">
        <w:rPr>
          <w:rFonts w:ascii="Times New Roman" w:hAnsi="Times New Roman"/>
          <w:b/>
        </w:rPr>
        <w:t>D</w:t>
      </w:r>
      <w:r w:rsidRPr="00332939">
        <w:rPr>
          <w:rFonts w:ascii="Times New Roman" w:hAnsi="Times New Roman"/>
          <w:b/>
        </w:rPr>
        <w:t xml:space="preserve"> do zapytania ofertowego Nr </w:t>
      </w:r>
      <w:r w:rsidR="00170042" w:rsidRPr="00332939">
        <w:rPr>
          <w:rFonts w:ascii="Times New Roman" w:hAnsi="Times New Roman"/>
          <w:b/>
        </w:rPr>
        <w:t>5</w:t>
      </w:r>
      <w:r w:rsidRPr="00332939">
        <w:rPr>
          <w:rFonts w:ascii="Times New Roman" w:hAnsi="Times New Roman"/>
          <w:b/>
        </w:rPr>
        <w:t>/2016</w:t>
      </w:r>
    </w:p>
    <w:p w:rsidR="00170042" w:rsidRPr="00456250" w:rsidRDefault="003D66C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456250">
        <w:rPr>
          <w:rFonts w:ascii="Times New Roman" w:hAnsi="Times New Roman"/>
          <w:b/>
          <w:bCs/>
          <w:sz w:val="20"/>
          <w:szCs w:val="20"/>
          <w:lang w:eastAsia="pl-PL"/>
        </w:rPr>
        <w:t xml:space="preserve">Dotyczy: </w:t>
      </w:r>
      <w:r w:rsidRPr="00456250">
        <w:rPr>
          <w:rFonts w:ascii="Times New Roman" w:hAnsi="Times New Roman"/>
          <w:b/>
          <w:sz w:val="20"/>
          <w:szCs w:val="20"/>
          <w:lang w:eastAsia="pl-PL"/>
        </w:rPr>
        <w:t xml:space="preserve">zapytania ofertowego na </w:t>
      </w:r>
      <w:r w:rsidRPr="00456250">
        <w:rPr>
          <w:rFonts w:ascii="Times New Roman" w:hAnsi="Times New Roman"/>
          <w:b/>
          <w:sz w:val="20"/>
          <w:szCs w:val="20"/>
        </w:rPr>
        <w:t xml:space="preserve">zakup i dostawę </w:t>
      </w:r>
      <w:r w:rsidR="00170042" w:rsidRPr="00456250">
        <w:rPr>
          <w:rFonts w:ascii="Times New Roman" w:hAnsi="Times New Roman"/>
          <w:b/>
          <w:sz w:val="20"/>
          <w:szCs w:val="20"/>
        </w:rPr>
        <w:t xml:space="preserve">wyposażenia </w:t>
      </w:r>
      <w:proofErr w:type="spellStart"/>
      <w:r w:rsidR="00C51FEB" w:rsidRPr="00456250">
        <w:rPr>
          <w:rFonts w:ascii="Times New Roman" w:hAnsi="Times New Roman"/>
          <w:b/>
          <w:sz w:val="20"/>
          <w:szCs w:val="20"/>
        </w:rPr>
        <w:t>s</w:t>
      </w:r>
      <w:r w:rsidR="00170042" w:rsidRPr="00456250">
        <w:rPr>
          <w:rFonts w:ascii="Times New Roman" w:hAnsi="Times New Roman"/>
          <w:b/>
          <w:sz w:val="20"/>
          <w:szCs w:val="20"/>
        </w:rPr>
        <w:t>al</w:t>
      </w:r>
      <w:proofErr w:type="spellEnd"/>
    </w:p>
    <w:p w:rsidR="003D66C9" w:rsidRPr="00456250" w:rsidRDefault="003D66C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456250">
        <w:rPr>
          <w:rFonts w:ascii="Times New Roman" w:hAnsi="Times New Roman"/>
          <w:b/>
          <w:sz w:val="20"/>
          <w:szCs w:val="20"/>
        </w:rPr>
        <w:t>do Zespołu Szkół Publicznych w Czarnej Wodzie w ramach projektu „Dobra edukacja”</w:t>
      </w:r>
    </w:p>
    <w:p w:rsidR="003D66C9" w:rsidRPr="00456250" w:rsidRDefault="003D66C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56250">
        <w:rPr>
          <w:rFonts w:ascii="Times New Roman" w:hAnsi="Times New Roman"/>
          <w:b/>
          <w:bCs/>
          <w:sz w:val="20"/>
          <w:szCs w:val="20"/>
        </w:rPr>
        <w:t xml:space="preserve">realizowanego w ramach </w:t>
      </w:r>
    </w:p>
    <w:p w:rsidR="003D66C9" w:rsidRPr="00456250" w:rsidRDefault="003D66C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456250">
        <w:rPr>
          <w:rFonts w:ascii="Times New Roman" w:hAnsi="Times New Roman"/>
          <w:b/>
          <w:bCs/>
          <w:sz w:val="20"/>
          <w:szCs w:val="20"/>
        </w:rPr>
        <w:t>Regionalnego Programu Operacyjnego Województwa Pomorskiego na lata 2014-2020</w:t>
      </w:r>
    </w:p>
    <w:p w:rsidR="0096081C" w:rsidRPr="00456250" w:rsidRDefault="0096081C" w:rsidP="0096081C">
      <w:pPr>
        <w:autoSpaceDE w:val="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456250">
        <w:rPr>
          <w:rFonts w:ascii="Times New Roman" w:hAnsi="Times New Roman"/>
          <w:b/>
          <w:sz w:val="20"/>
          <w:szCs w:val="20"/>
          <w:u w:val="single"/>
        </w:rPr>
        <w:t>Zestawienie jakościowo</w:t>
      </w:r>
      <w:r w:rsidR="0091537E" w:rsidRPr="00456250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456250">
        <w:rPr>
          <w:rFonts w:ascii="Times New Roman" w:hAnsi="Times New Roman"/>
          <w:b/>
          <w:sz w:val="20"/>
          <w:szCs w:val="20"/>
          <w:u w:val="single"/>
        </w:rPr>
        <w:t xml:space="preserve">- ilościowe dostarczanego </w:t>
      </w:r>
      <w:r w:rsidR="00170042" w:rsidRPr="00456250">
        <w:rPr>
          <w:rFonts w:ascii="Times New Roman" w:hAnsi="Times New Roman"/>
          <w:b/>
          <w:sz w:val="20"/>
          <w:szCs w:val="20"/>
          <w:u w:val="single"/>
        </w:rPr>
        <w:t>wyposażenia</w:t>
      </w:r>
    </w:p>
    <w:tbl>
      <w:tblPr>
        <w:tblW w:w="1027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961"/>
        <w:gridCol w:w="851"/>
        <w:gridCol w:w="974"/>
        <w:gridCol w:w="975"/>
        <w:gridCol w:w="974"/>
        <w:gridCol w:w="975"/>
      </w:tblGrid>
      <w:tr w:rsidR="00472A40" w:rsidRPr="003D3B1B" w:rsidTr="000965A6">
        <w:trPr>
          <w:trHeight w:hRule="exact" w:val="62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40" w:rsidRPr="003D3B1B" w:rsidRDefault="00472A40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40" w:rsidRPr="003D3B1B" w:rsidRDefault="00472A40" w:rsidP="003D3B1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40" w:rsidRPr="003D3B1B" w:rsidRDefault="00472A40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40" w:rsidRPr="003D3B1B" w:rsidRDefault="00472A40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2A40" w:rsidRPr="003D3B1B" w:rsidRDefault="00472A40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A40" w:rsidRPr="003D3B1B" w:rsidRDefault="00472A40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A40" w:rsidRPr="003D3B1B" w:rsidRDefault="00472A40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4148B9" w:rsidRPr="003D3B1B" w:rsidTr="000965A6">
        <w:trPr>
          <w:trHeight w:hRule="exact" w:val="624"/>
        </w:trPr>
        <w:tc>
          <w:tcPr>
            <w:tcW w:w="1027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8B9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WYPOSAŻENIE PRACOWNI BIOLOGICZNEJ</w:t>
            </w:r>
          </w:p>
        </w:tc>
      </w:tr>
      <w:tr w:rsidR="008D7FA5" w:rsidRPr="003D3B1B" w:rsidTr="008B5A37">
        <w:trPr>
          <w:trHeight w:hRule="exact" w:val="78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A6" w:rsidRPr="003D3B1B" w:rsidRDefault="000965A6" w:rsidP="003D3B1B">
            <w:pPr>
              <w:numPr>
                <w:ilvl w:val="0"/>
                <w:numId w:val="69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Mikroskop </w:t>
            </w:r>
            <w:r w:rsidR="007B4583" w:rsidRPr="003D3B1B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optyczny </w:t>
            </w:r>
            <w:r w:rsidRPr="003D3B1B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z kamerą z </w:t>
            </w:r>
            <w:r w:rsidRPr="003D3B1B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ładowarką akumulatorków + 4 akumulatorki. </w:t>
            </w:r>
          </w:p>
          <w:p w:rsidR="00456250" w:rsidRPr="003D3B1B" w:rsidRDefault="000965A6" w:rsidP="003D3B1B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jc w:val="left"/>
              <w:rPr>
                <w:color w:val="000000"/>
              </w:rPr>
            </w:pPr>
            <w:r w:rsidRPr="003D3B1B">
              <w:rPr>
                <w:bCs/>
                <w:color w:val="000000"/>
                <w:bdr w:val="none" w:sz="0" w:space="0" w:color="auto" w:frame="1"/>
              </w:rPr>
              <w:t>W</w:t>
            </w:r>
            <w:r w:rsidRPr="003D3B1B">
              <w:rPr>
                <w:color w:val="000000"/>
              </w:rPr>
              <w:t xml:space="preserve"> zestawie cyfrowa kolorowa kamera o rozdzielczości </w:t>
            </w:r>
            <w:r w:rsidRPr="003D3B1B">
              <w:rPr>
                <w:bCs/>
                <w:color w:val="000000"/>
                <w:bdr w:val="none" w:sz="0" w:space="0" w:color="auto" w:frame="1"/>
              </w:rPr>
              <w:t>2 milionów pikseli</w:t>
            </w:r>
            <w:r w:rsidRPr="003D3B1B">
              <w:rPr>
                <w:color w:val="000000"/>
              </w:rPr>
              <w:t xml:space="preserve">, polskojęzyczne </w:t>
            </w:r>
            <w:r w:rsidRPr="003D3B1B">
              <w:rPr>
                <w:bCs/>
                <w:color w:val="000000"/>
                <w:bdr w:val="none" w:sz="0" w:space="0" w:color="auto" w:frame="1"/>
              </w:rPr>
              <w:t>oprogramowanie sterujące, system optyczny ze szkła</w:t>
            </w:r>
            <w:r w:rsidR="008B5A37" w:rsidRPr="003D3B1B">
              <w:rPr>
                <w:bCs/>
                <w:color w:val="000000"/>
                <w:bdr w:val="none" w:sz="0" w:space="0" w:color="auto" w:frame="1"/>
              </w:rPr>
              <w:t xml:space="preserve"> o</w:t>
            </w:r>
            <w:r w:rsidRPr="003D3B1B">
              <w:rPr>
                <w:bCs/>
                <w:color w:val="000000"/>
                <w:bdr w:val="none" w:sz="0" w:space="0" w:color="auto" w:frame="1"/>
              </w:rPr>
              <w:t>ptycznego </w:t>
            </w:r>
            <w:r w:rsidRPr="003D3B1B">
              <w:rPr>
                <w:color w:val="000000"/>
              </w:rPr>
              <w:t>pozwalający uzyskać</w:t>
            </w:r>
            <w:r w:rsidRPr="003D3B1B">
              <w:rPr>
                <w:bCs/>
                <w:color w:val="000000"/>
                <w:bdr w:val="none" w:sz="0" w:space="0" w:color="auto" w:frame="1"/>
              </w:rPr>
              <w:t xml:space="preserve"> obraz  jasny i bez zniekształceń, wbudowana możliwość pracy bateryjnej</w:t>
            </w:r>
            <w:r w:rsidRPr="003D3B1B">
              <w:rPr>
                <w:color w:val="000000"/>
              </w:rPr>
              <w:t xml:space="preserve"> bez konieczności podłączenia do gniazdka - możliwość zabrania mikroskopu w teren, </w:t>
            </w:r>
            <w:r w:rsidRPr="003D3B1B">
              <w:rPr>
                <w:bCs/>
                <w:color w:val="000000"/>
                <w:bdr w:val="none" w:sz="0" w:space="0" w:color="auto" w:frame="1"/>
              </w:rPr>
              <w:t>uchwyt</w:t>
            </w:r>
            <w:r w:rsidRPr="003D3B1B">
              <w:rPr>
                <w:color w:val="000000"/>
              </w:rPr>
              <w:t> wkomponowany w statyw </w:t>
            </w:r>
            <w:r w:rsidRPr="003D3B1B">
              <w:rPr>
                <w:bCs/>
                <w:color w:val="000000"/>
                <w:bdr w:val="none" w:sz="0" w:space="0" w:color="auto" w:frame="1"/>
              </w:rPr>
              <w:t>ułat</w:t>
            </w:r>
            <w:r w:rsidR="00EC5008" w:rsidRPr="003D3B1B">
              <w:rPr>
                <w:bCs/>
                <w:color w:val="000000"/>
                <w:bdr w:val="none" w:sz="0" w:space="0" w:color="auto" w:frame="1"/>
              </w:rPr>
              <w:t xml:space="preserve">wiający bezpieczne przenoszenie </w:t>
            </w:r>
            <w:r w:rsidRPr="003D3B1B">
              <w:rPr>
                <w:bCs/>
                <w:color w:val="000000"/>
                <w:bdr w:val="none" w:sz="0" w:space="0" w:color="auto" w:frame="1"/>
              </w:rPr>
              <w:t>mikroskopu</w:t>
            </w:r>
            <w:r w:rsidRPr="003D3B1B">
              <w:rPr>
                <w:color w:val="000000"/>
              </w:rPr>
              <w:t>, </w:t>
            </w:r>
            <w:r w:rsidRPr="003D3B1B">
              <w:rPr>
                <w:bCs/>
                <w:color w:val="000000"/>
                <w:bdr w:val="none" w:sz="0" w:space="0" w:color="auto" w:frame="1"/>
              </w:rPr>
              <w:t>metalowy korp</w:t>
            </w:r>
            <w:r w:rsidR="008B5A37" w:rsidRPr="003D3B1B">
              <w:rPr>
                <w:bCs/>
                <w:color w:val="000000"/>
                <w:bdr w:val="none" w:sz="0" w:space="0" w:color="auto" w:frame="1"/>
              </w:rPr>
              <w:t>us, podwójna regulacja ostrości</w:t>
            </w:r>
            <w:r w:rsidRPr="003D3B1B">
              <w:rPr>
                <w:bCs/>
                <w:color w:val="000000"/>
                <w:bdr w:val="none" w:sz="0" w:space="0" w:color="auto" w:frame="1"/>
              </w:rPr>
              <w:t>, podwójny system oświetlenia </w:t>
            </w:r>
            <w:r w:rsidRPr="003D3B1B">
              <w:rPr>
                <w:color w:val="000000"/>
              </w:rPr>
              <w:t>z płynną regulacją jasności: </w:t>
            </w:r>
            <w:r w:rsidRPr="003D3B1B">
              <w:rPr>
                <w:bCs/>
                <w:color w:val="000000"/>
                <w:bdr w:val="none" w:sz="0" w:space="0" w:color="auto" w:frame="1"/>
              </w:rPr>
              <w:t>przechodzące (dolne - tzw. DIA)</w:t>
            </w:r>
            <w:r w:rsidRPr="003D3B1B">
              <w:rPr>
                <w:color w:val="000000"/>
              </w:rPr>
              <w:t> do obserwacji preparatów na szkiełkach przedmiotowych (obiekty przezroczyste, przepuszczające wiązkę świetlną) oraz </w:t>
            </w:r>
            <w:r w:rsidRPr="003D3B1B">
              <w:rPr>
                <w:bCs/>
                <w:color w:val="000000"/>
                <w:bdr w:val="none" w:sz="0" w:space="0" w:color="auto" w:frame="1"/>
              </w:rPr>
              <w:t>odbite (górne - tzw. EPI)</w:t>
            </w:r>
            <w:r w:rsidRPr="003D3B1B">
              <w:rPr>
                <w:color w:val="000000"/>
              </w:rPr>
              <w:t xml:space="preserve">, </w:t>
            </w:r>
            <w:r w:rsidRPr="003D3B1B">
              <w:rPr>
                <w:bCs/>
                <w:color w:val="000000"/>
                <w:bdr w:val="none" w:sz="0" w:space="0" w:color="auto" w:frame="1"/>
              </w:rPr>
              <w:t>oświetlenie diodowe LED, obiektywy achromatyczne </w:t>
            </w:r>
            <w:r w:rsidRPr="003D3B1B">
              <w:rPr>
                <w:color w:val="000000"/>
              </w:rPr>
              <w:t>4x, 10x i 40x oraz </w:t>
            </w:r>
            <w:r w:rsidRPr="003D3B1B">
              <w:rPr>
                <w:bCs/>
                <w:color w:val="000000"/>
                <w:bdr w:val="none" w:sz="0" w:space="0" w:color="auto" w:frame="1"/>
              </w:rPr>
              <w:t xml:space="preserve">okular </w:t>
            </w:r>
            <w:proofErr w:type="spellStart"/>
            <w:r w:rsidRPr="003D3B1B">
              <w:rPr>
                <w:bCs/>
                <w:color w:val="000000"/>
                <w:bdr w:val="none" w:sz="0" w:space="0" w:color="auto" w:frame="1"/>
              </w:rPr>
              <w:t>szerokopolowy</w:t>
            </w:r>
            <w:proofErr w:type="spellEnd"/>
            <w:r w:rsidRPr="003D3B1B">
              <w:rPr>
                <w:bCs/>
                <w:color w:val="000000"/>
                <w:bdr w:val="none" w:sz="0" w:space="0" w:color="auto" w:frame="1"/>
              </w:rPr>
              <w:t xml:space="preserve"> WF10x</w:t>
            </w:r>
            <w:r w:rsidRPr="003D3B1B">
              <w:rPr>
                <w:color w:val="000000"/>
              </w:rPr>
              <w:t xml:space="preserve">, </w:t>
            </w:r>
            <w:r w:rsidRPr="003D3B1B">
              <w:rPr>
                <w:bCs/>
                <w:color w:val="000000"/>
                <w:bdr w:val="none" w:sz="0" w:space="0" w:color="auto" w:frame="1"/>
              </w:rPr>
              <w:t xml:space="preserve"> obiektywy:</w:t>
            </w:r>
            <w:r w:rsidRPr="003D3B1B">
              <w:rPr>
                <w:color w:val="000000"/>
              </w:rPr>
              <w:t> </w:t>
            </w:r>
            <w:r w:rsidRPr="003D3B1B">
              <w:rPr>
                <w:bCs/>
                <w:color w:val="000000"/>
                <w:bdr w:val="none" w:sz="0" w:space="0" w:color="auto" w:frame="1"/>
              </w:rPr>
              <w:t xml:space="preserve">od 40x do 400x, </w:t>
            </w:r>
            <w:r w:rsidRPr="003D3B1B">
              <w:rPr>
                <w:color w:val="000000"/>
              </w:rPr>
              <w:t xml:space="preserve">stolik krzyżowy z uchwytem preparatów oraz precyzyjnymi pokrętłami przesuwu w płaszczyźnie poziomej w osi X i Y, mechanizm przesuwu preparatu </w:t>
            </w:r>
            <w:r w:rsidR="005B3A1C" w:rsidRPr="003D3B1B">
              <w:rPr>
                <w:color w:val="000000"/>
              </w:rPr>
              <w:t>z</w:t>
            </w:r>
            <w:r w:rsidRPr="003D3B1B">
              <w:rPr>
                <w:bCs/>
                <w:color w:val="000000"/>
                <w:bdr w:val="none" w:sz="0" w:space="0" w:color="auto" w:frame="1"/>
              </w:rPr>
              <w:t> noniusz</w:t>
            </w:r>
            <w:r w:rsidR="005B3A1C" w:rsidRPr="003D3B1B">
              <w:rPr>
                <w:bCs/>
                <w:color w:val="000000"/>
                <w:bdr w:val="none" w:sz="0" w:space="0" w:color="auto" w:frame="1"/>
              </w:rPr>
              <w:t xml:space="preserve">em, </w:t>
            </w:r>
            <w:r w:rsidRPr="003D3B1B">
              <w:rPr>
                <w:color w:val="000000"/>
              </w:rPr>
              <w:t>sześciogniazd</w:t>
            </w:r>
            <w:r w:rsidR="005B3A1C" w:rsidRPr="003D3B1B">
              <w:rPr>
                <w:color w:val="000000"/>
              </w:rPr>
              <w:t>owe koło z kolorowymi filtrami</w:t>
            </w:r>
            <w:r w:rsidR="008B5A37" w:rsidRPr="003D3B1B">
              <w:rPr>
                <w:color w:val="000000"/>
              </w:rPr>
              <w:t xml:space="preserve"> oraz</w:t>
            </w:r>
            <w:r w:rsidRPr="003D3B1B">
              <w:rPr>
                <w:color w:val="000000"/>
              </w:rPr>
              <w:t xml:space="preserve"> materiały do utrzymania optyki w </w:t>
            </w:r>
            <w:r w:rsidR="005B3A1C" w:rsidRPr="003D3B1B">
              <w:rPr>
                <w:color w:val="000000"/>
              </w:rPr>
              <w:t>czystości.</w:t>
            </w:r>
          </w:p>
          <w:p w:rsidR="008D7FA5" w:rsidRPr="003D3B1B" w:rsidRDefault="005B3A1C" w:rsidP="003D3B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W zestawie:</w:t>
            </w:r>
            <w:r w:rsidR="00456250"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oprogramowanie</w:t>
            </w:r>
            <w:r w:rsidR="008B5A37"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56250"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do obsługi kamery, kabel USB 2.0 do kamery, gotowe preparaty (5 szt.), szkiełka przedmiotowe (5 szt.), szkiełka nakrywkowe (10 szt.), plastikowe pudełko na preparaty, </w:t>
            </w:r>
            <w:r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plastikow</w:t>
            </w:r>
            <w:r w:rsidR="00456250"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y okrągły pojemnik z przykrywką, pęseta, pipeta, probówka, patyczek preparacyjny, igła preparacyjna, </w:t>
            </w:r>
            <w:r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specjal</w:t>
            </w:r>
            <w:r w:rsidR="00456250"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ny papier do czyszczenia optyki, </w:t>
            </w:r>
            <w:r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przylepne et</w:t>
            </w:r>
            <w:r w:rsidR="00456250"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ykiety do opisywania preparatów, </w:t>
            </w:r>
            <w:proofErr w:type="spellStart"/>
            <w:r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przeci</w:t>
            </w:r>
            <w:r w:rsidR="00456250"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wkurzowy</w:t>
            </w:r>
            <w:proofErr w:type="spellEnd"/>
            <w:r w:rsidR="00456250"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pokrowiec na mikroskop, </w:t>
            </w:r>
            <w:r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zasilacz sieciowy</w:t>
            </w:r>
            <w:r w:rsidR="00456250"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3D3B1B">
        <w:trPr>
          <w:trHeight w:hRule="exact" w:val="762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710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Mikroskop + Kamera</w:t>
            </w:r>
          </w:p>
          <w:p w:rsidR="00BC7710" w:rsidRPr="003D3B1B" w:rsidRDefault="00BC7710" w:rsidP="003D3B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Dane techniczne:</w:t>
            </w: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obrotowa głowica jednooczna, kondensor </w:t>
            </w:r>
            <w:proofErr w:type="spellStart"/>
            <w:r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Abbego</w:t>
            </w:r>
            <w:proofErr w:type="spellEnd"/>
            <w:r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z regulowaną przysłoną irysową, obiektywy achromatyczne: 4x, 10x, 40x (amortyzowany), 100x (amortyzowany, immersja olejowa), okular: WF10x, zakres powiększeń 40-1000x </w:t>
            </w: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r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współosiowe pokrętła </w:t>
            </w:r>
            <w:proofErr w:type="spellStart"/>
            <w:r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makrometryczne</w:t>
            </w:r>
            <w:proofErr w:type="spellEnd"/>
            <w:r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i mikrometryczne po obu stronach statywu, stolik krzyżowy ruchomy - pokrętła przesuwu X/Y współosiowe umieszczone ergonomicznie pod stolikiem, miska rewolwerowa czterogniazdowa, oświetlenie diodowe LED, wbudowany moduł zasilania akumulatorowego, możliwość pracy bez podłączenia do sieci elektrycznej, kondensor </w:t>
            </w:r>
            <w:proofErr w:type="spellStart"/>
            <w:r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Abbego</w:t>
            </w:r>
            <w:proofErr w:type="spellEnd"/>
            <w:r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N.A. 1,25 z przysłoną irysową, gniazdem filtrów i regulacją</w:t>
            </w:r>
            <w:r w:rsidR="003D3B1B"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wysokości (pokrętło), zasilacz,</w:t>
            </w:r>
          </w:p>
          <w:p w:rsidR="003D3B1B" w:rsidRPr="003D3B1B" w:rsidRDefault="003D3B1B" w:rsidP="003D3B1B">
            <w:pPr>
              <w:numPr>
                <w:ilvl w:val="0"/>
                <w:numId w:val="72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cyfrowa kolorowa kamera mikroskopowa, maksymalna rozdzielczość: 1600 x 1200 pikseli (2 megapiksele), rozmiar sensora (przekątna): 1/3.2, USB 2.0, zasilanie: DC 5 V poprzez interfejs USB komputera, solidna metalowa obudowa, dołączone polskojęzyczne oprogramowani, z funkcjami podglądu obrazu na żywo, zapisu zdjęć oraz filmów, wbudowane funkcje regulacji parametrów obrazu, filtry oraz funkcje pomiarowe, w zestawie płyta CD z oprogramowaniem i pełną rozbudowaną polskojęzyczną instrukcją obsługi oraz kabel USB do połączenia z komputerem, minimalne wymagania sprzętowe: Microsoft® Windows® XP / Vista / 7 (32 &amp; 64 bit), procesor równoważny do Intel Core2 2.8 GHz lub lepszy, pamięć RAM: 2 GB lub więcej, port USB 2.0 lub lepszy, ekran o przekątnej co najmniej 17" lub większy, napęd CD-ROM</w:t>
            </w:r>
          </w:p>
          <w:p w:rsidR="003D3B1B" w:rsidRPr="003D3B1B" w:rsidRDefault="003D3B1B" w:rsidP="003D3B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Wyposażenie: pokrowiec </w:t>
            </w:r>
            <w:proofErr w:type="spellStart"/>
            <w:r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przeciwkurzowy</w:t>
            </w:r>
            <w:proofErr w:type="spellEnd"/>
            <w:r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, olejek immersyjny, akumulatorki AA - 3 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EC5008">
        <w:trPr>
          <w:trHeight w:hRule="exact" w:val="340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0E7" w:rsidRPr="003D3B1B" w:rsidRDefault="00EC5008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Lornetki:</w:t>
            </w:r>
          </w:p>
          <w:p w:rsidR="00CB70E7" w:rsidRPr="003D3B1B" w:rsidRDefault="00CB70E7" w:rsidP="003D3B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  <w:r w:rsid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powiększenie: 10x,</w:t>
            </w:r>
          </w:p>
          <w:p w:rsidR="00CB70E7" w:rsidRPr="003D3B1B" w:rsidRDefault="00CB70E7" w:rsidP="003D3B1B">
            <w:pPr>
              <w:spacing w:after="0" w:line="240" w:lineRule="auto"/>
              <w:ind w:left="71" w:hanging="71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 średnica </w:t>
            </w:r>
            <w:r w:rsid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obiektywu: 50 mm,</w:t>
            </w:r>
          </w:p>
          <w:p w:rsidR="00CB70E7" w:rsidRPr="003D3B1B" w:rsidRDefault="003D3B1B" w:rsidP="003D3B1B">
            <w:pPr>
              <w:numPr>
                <w:ilvl w:val="0"/>
                <w:numId w:val="74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wielowarstwowe powłoki: TAK,</w:t>
            </w:r>
          </w:p>
          <w:p w:rsidR="00CB70E7" w:rsidRPr="003D3B1B" w:rsidRDefault="00EC5008" w:rsidP="003D3B1B">
            <w:pPr>
              <w:numPr>
                <w:ilvl w:val="0"/>
                <w:numId w:val="74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 pryzmaty: </w:t>
            </w:r>
            <w:r w:rsid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BK7 (K9),</w:t>
            </w:r>
          </w:p>
          <w:p w:rsidR="00CB70E7" w:rsidRPr="003D3B1B" w:rsidRDefault="00CB70E7" w:rsidP="003D3B1B">
            <w:pPr>
              <w:numPr>
                <w:ilvl w:val="0"/>
                <w:numId w:val="74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regulacja ostrości: centraln</w:t>
            </w:r>
            <w:r w:rsid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a + korekcja na prawym okularze,</w:t>
            </w:r>
          </w:p>
          <w:p w:rsidR="00CB70E7" w:rsidRPr="003D3B1B" w:rsidRDefault="003D3B1B" w:rsidP="003D3B1B">
            <w:pPr>
              <w:numPr>
                <w:ilvl w:val="0"/>
                <w:numId w:val="74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pole widzenia na 1000 m: 122 m,</w:t>
            </w:r>
          </w:p>
          <w:p w:rsidR="00CB70E7" w:rsidRPr="003D3B1B" w:rsidRDefault="003D3B1B" w:rsidP="003D3B1B">
            <w:pPr>
              <w:numPr>
                <w:ilvl w:val="0"/>
                <w:numId w:val="74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rozdzielczość: 5.97",</w:t>
            </w:r>
          </w:p>
          <w:p w:rsidR="00CB70E7" w:rsidRPr="003D3B1B" w:rsidRDefault="003D3B1B" w:rsidP="003D3B1B">
            <w:pPr>
              <w:numPr>
                <w:ilvl w:val="0"/>
                <w:numId w:val="74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wodoodporność: TAK,</w:t>
            </w:r>
          </w:p>
          <w:p w:rsidR="00CB70E7" w:rsidRPr="003D3B1B" w:rsidRDefault="003D3B1B" w:rsidP="003D3B1B">
            <w:pPr>
              <w:numPr>
                <w:ilvl w:val="0"/>
                <w:numId w:val="74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mocowanie statywowe: TAK,</w:t>
            </w:r>
          </w:p>
          <w:p w:rsidR="00CB70E7" w:rsidRPr="003D3B1B" w:rsidRDefault="00CB70E7" w:rsidP="003D3B1B">
            <w:pPr>
              <w:numPr>
                <w:ilvl w:val="0"/>
                <w:numId w:val="74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waga: 750 g</w:t>
            </w:r>
            <w:r w:rsid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CB70E7" w:rsidRPr="003D3B1B" w:rsidRDefault="00CB70E7" w:rsidP="003D3B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Wyposażenie:</w:t>
            </w:r>
            <w:r w:rsidR="00EC5008"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zakrywki na okulary i obiektywy</w:t>
            </w:r>
            <w:r w:rsidR="00EC5008"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pokrowiec do lornetki</w:t>
            </w:r>
            <w:r w:rsidR="00EC5008"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pasek do lornetki</w:t>
            </w:r>
            <w:r w:rsidR="00EC5008"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CB70E7" w:rsidRPr="003D3B1B" w:rsidRDefault="00CB70E7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EC5008">
        <w:trPr>
          <w:trHeight w:hRule="exact" w:val="99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jc w:val="left"/>
              <w:rPr>
                <w:color w:val="000000"/>
                <w:bdr w:val="none" w:sz="0" w:space="0" w:color="auto" w:frame="1"/>
              </w:rPr>
            </w:pPr>
            <w:r w:rsidRPr="003D3B1B">
              <w:t>Pojemnik do obserwacji owadów- podwójna lupa</w:t>
            </w:r>
            <w:r w:rsidR="00CB70E7" w:rsidRPr="003D3B1B">
              <w:rPr>
                <w:color w:val="000000"/>
                <w:bdr w:val="none" w:sz="0" w:space="0" w:color="auto" w:frame="1"/>
              </w:rPr>
              <w:t xml:space="preserve"> ze szkłem powiększającym w pokrywce i podziałką na dnie dla przedstawienia wielkości stworzenia. </w:t>
            </w:r>
            <w:r w:rsidR="00CB70E7" w:rsidRPr="003D3B1B">
              <w:rPr>
                <w:color w:val="000000"/>
                <w:bdr w:val="none" w:sz="0" w:space="0" w:color="auto" w:frame="1"/>
              </w:rPr>
              <w:br/>
              <w:t>Powiększenie: 2x 3,5x</w:t>
            </w:r>
            <w:r w:rsidR="00EC5008" w:rsidRPr="003D3B1B">
              <w:rPr>
                <w:color w:val="000000"/>
                <w:bdr w:val="none" w:sz="0" w:space="0" w:color="auto" w:frame="1"/>
              </w:rPr>
              <w:t xml:space="preserve">. </w:t>
            </w:r>
            <w:r w:rsidR="00CB70E7" w:rsidRPr="003D3B1B">
              <w:rPr>
                <w:color w:val="000000"/>
                <w:bdr w:val="none" w:sz="0" w:space="0" w:color="auto" w:frame="1"/>
              </w:rPr>
              <w:t>Średnica 7cm</w:t>
            </w:r>
            <w:r w:rsidR="00EC5008" w:rsidRPr="003D3B1B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040FDF">
        <w:trPr>
          <w:trHeight w:hRule="exact" w:val="99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0E7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Hodowla roślin</w:t>
            </w:r>
            <w:r w:rsidR="00CB70E7"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– pomoc dydaktyczna</w:t>
            </w:r>
          </w:p>
          <w:p w:rsidR="008D7FA5" w:rsidRPr="003D3B1B" w:rsidRDefault="00CB70E7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Zawartość: 3 próbki z tworzywa odpornego na załamania (wys. 18 cm, śr. 4,5 cm) - 3 podpórki do roślin - 3 sitka na nasiona</w:t>
            </w:r>
            <w:r w:rsidR="00EC5008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040FDF">
        <w:trPr>
          <w:trHeight w:hRule="exact" w:val="166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pStyle w:val="NormalnyWeb"/>
              <w:shd w:val="clear" w:color="auto" w:fill="FFFFFF"/>
              <w:spacing w:before="0" w:beforeAutospacing="0" w:after="0" w:afterAutospacing="0" w:line="240" w:lineRule="auto"/>
            </w:pPr>
            <w:r w:rsidRPr="003D3B1B">
              <w:t>Kącik badacza drzewa</w:t>
            </w:r>
            <w:r w:rsidR="00CB70E7" w:rsidRPr="003D3B1B">
              <w:t xml:space="preserve"> - z</w:t>
            </w:r>
            <w:r w:rsidR="00CB70E7" w:rsidRPr="003D3B1B">
              <w:rPr>
                <w:color w:val="000000"/>
              </w:rPr>
              <w:t xml:space="preserve">estaw zawiera ilustrowany atlas drzew, </w:t>
            </w:r>
            <w:proofErr w:type="spellStart"/>
            <w:r w:rsidR="00CB70E7" w:rsidRPr="003D3B1B">
              <w:rPr>
                <w:color w:val="000000"/>
              </w:rPr>
              <w:t>kpl</w:t>
            </w:r>
            <w:proofErr w:type="spellEnd"/>
            <w:r w:rsidR="00CB70E7" w:rsidRPr="003D3B1B">
              <w:rPr>
                <w:color w:val="000000"/>
              </w:rPr>
              <w:t>. skoroszytów do przechowywania liści i notatek, etykiety samoprzylepne pomocne przy oznaczaniu gatunków oraz pojemnik z przegrodami do przechowywania charakterystycznych dla poszczególnych drzew szypułek, orzechów czy szyszek. Całość w wodoodpornym pudełku z tworzywa sztucznego.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040FDF">
        <w:trPr>
          <w:trHeight w:hRule="exact" w:val="211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</w:rPr>
            </w:pPr>
            <w:r w:rsidRPr="003D3B1B">
              <w:t>Kącik badacza ptaki</w:t>
            </w:r>
            <w:r w:rsidR="00CB70E7" w:rsidRPr="003D3B1B">
              <w:t xml:space="preserve"> – z</w:t>
            </w:r>
            <w:r w:rsidR="00CB70E7" w:rsidRPr="003D3B1B">
              <w:rPr>
                <w:color w:val="000000"/>
              </w:rPr>
              <w:t xml:space="preserve">estaw: </w:t>
            </w:r>
            <w:r w:rsidR="001D1911" w:rsidRPr="003D3B1B">
              <w:rPr>
                <w:color w:val="000000"/>
              </w:rPr>
              <w:t xml:space="preserve">ilustrowany album, </w:t>
            </w:r>
            <w:r w:rsidR="00CB70E7" w:rsidRPr="003D3B1B">
              <w:rPr>
                <w:color w:val="000000"/>
              </w:rPr>
              <w:t xml:space="preserve">2 lornetki przystosowane do obserwacji ptaków w warunkach dziennych, mikrofon kierunkowy z rejestratorem dźwięku (pamięć wewnętrzna umożliwia nagranie pojedynczej kilkunastosekundowej sekwencji), który przy współpracy z laptopem może posłużyć do zebrania bazy nagrań, które następnie można porównać z nagranymi profesjonalnie i zebranymi na płycie </w:t>
            </w:r>
            <w:r w:rsidR="001D1911" w:rsidRPr="003D3B1B">
              <w:rPr>
                <w:color w:val="000000"/>
              </w:rPr>
              <w:t>odgłosami ptaków</w:t>
            </w:r>
            <w:r w:rsidR="00CB70E7" w:rsidRPr="003D3B1B">
              <w:rPr>
                <w:color w:val="000000"/>
              </w:rPr>
              <w:t>.</w:t>
            </w:r>
            <w:r w:rsidR="001D1911" w:rsidRPr="003D3B1B">
              <w:rPr>
                <w:color w:val="000000"/>
              </w:rPr>
              <w:t xml:space="preserve"> </w:t>
            </w:r>
            <w:r w:rsidR="00CB70E7" w:rsidRPr="003D3B1B">
              <w:rPr>
                <w:color w:val="000000"/>
              </w:rPr>
              <w:t>Całość umieszczona w trwałej, metalowej walizce.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040FDF">
        <w:trPr>
          <w:trHeight w:hRule="exact" w:val="169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Kącik badacza bezkręgowce</w:t>
            </w:r>
            <w:r w:rsidR="001D1911"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- z</w:t>
            </w:r>
            <w:r w:rsidR="001D1911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estaw z pojemnikami do odławiania owadów, pudełkiem do obserwacji z lupą i siatką pomiarową, mikroskopem ręcznym z podświetleniem, lupą z rączką, pęsetą, pędzelkiem, latarką podręczną oraz siatką do odławiania owadów latających. Całość umieszczona jest w wodoodpornym kuferku z tworzywa sztucznego.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040FDF">
        <w:trPr>
          <w:trHeight w:hRule="exact" w:val="56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08" w:rsidRPr="003D3B1B" w:rsidRDefault="001D1911" w:rsidP="003D3B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3D3B1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 xml:space="preserve">Model </w:t>
            </w:r>
            <w:r w:rsidR="00EC5008" w:rsidRPr="003D3B1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komórki roślinnej na podstawie.</w:t>
            </w:r>
          </w:p>
          <w:p w:rsidR="008D7FA5" w:rsidRPr="003D3B1B" w:rsidRDefault="001D1911" w:rsidP="003D3B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Wymiary: 30x20x51cm</w:t>
            </w:r>
            <w:r w:rsidR="00EC0697" w:rsidRPr="003D3B1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040FDF">
        <w:trPr>
          <w:trHeight w:hRule="exact" w:val="57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08" w:rsidRPr="003D3B1B" w:rsidRDefault="001D1911" w:rsidP="003D3B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3D3B1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Model komór</w:t>
            </w:r>
            <w:r w:rsidR="00EC5008" w:rsidRPr="003D3B1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ki zwierzęcej na podstawie.</w:t>
            </w:r>
          </w:p>
          <w:p w:rsidR="008D7FA5" w:rsidRPr="003D3B1B" w:rsidRDefault="001D1911" w:rsidP="003D3B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Wymiary: 30x20x51cm</w:t>
            </w:r>
            <w:r w:rsidR="00EC0697" w:rsidRPr="003D3B1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040FDF">
        <w:trPr>
          <w:trHeight w:hRule="exact" w:val="4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</w:rPr>
            </w:pPr>
            <w:r w:rsidRPr="003D3B1B">
              <w:t xml:space="preserve">Pantofelek </w:t>
            </w:r>
            <w:r w:rsidR="001D1911" w:rsidRPr="003D3B1B">
              <w:t>–</w:t>
            </w:r>
            <w:r w:rsidRPr="003D3B1B">
              <w:t xml:space="preserve"> model</w:t>
            </w:r>
            <w:r w:rsidR="001D1911" w:rsidRPr="003D3B1B">
              <w:t xml:space="preserve">. </w:t>
            </w:r>
            <w:r w:rsidR="001D1911" w:rsidRPr="003D3B1B">
              <w:rPr>
                <w:color w:val="000000"/>
              </w:rPr>
              <w:t>Wymiary: 36x20x9cm</w:t>
            </w:r>
            <w:r w:rsidR="00EC0697" w:rsidRPr="003D3B1B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040FDF">
        <w:trPr>
          <w:trHeight w:hRule="exact" w:val="98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jc w:val="left"/>
              <w:rPr>
                <w:color w:val="000000"/>
              </w:rPr>
            </w:pPr>
            <w:r w:rsidRPr="003D3B1B">
              <w:t>Model roślin</w:t>
            </w:r>
            <w:r w:rsidR="001D1911" w:rsidRPr="003D3B1B">
              <w:t>y dwuliściennej</w:t>
            </w:r>
            <w:r w:rsidR="00EC0697" w:rsidRPr="003D3B1B">
              <w:t>:</w:t>
            </w:r>
            <w:r w:rsidR="001D1911" w:rsidRPr="003D3B1B">
              <w:t xml:space="preserve"> model </w:t>
            </w:r>
            <w:r w:rsidR="001D1911" w:rsidRPr="003D3B1B">
              <w:rPr>
                <w:color w:val="000000"/>
              </w:rPr>
              <w:t>kwiatu brzoskwini (przekrój podłużny) ukazujący budowę wewnętrzną tego rodzaju kwiatów o 5 krotnym powiększeniu na podstawce.  Wymiary ok 22cmx33cm</w:t>
            </w:r>
            <w:r w:rsidR="00EC0697" w:rsidRPr="003D3B1B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040FDF">
        <w:trPr>
          <w:trHeight w:hRule="exact" w:val="24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148B9"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13367F" w:rsidP="003D3B1B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</w:rPr>
            </w:pPr>
            <w:r w:rsidRPr="003D3B1B">
              <w:t>Model anatomiczny t</w:t>
            </w:r>
            <w:r w:rsidR="008D7FA5" w:rsidRPr="003D3B1B">
              <w:t>uł</w:t>
            </w:r>
            <w:r w:rsidRPr="003D3B1B">
              <w:t>owia</w:t>
            </w:r>
            <w:r w:rsidR="008D7FA5" w:rsidRPr="003D3B1B">
              <w:t xml:space="preserve"> człowieka</w:t>
            </w:r>
            <w:r w:rsidRPr="003D3B1B">
              <w:t xml:space="preserve"> z głową</w:t>
            </w:r>
            <w:r w:rsidR="00EC0697" w:rsidRPr="003D3B1B">
              <w:t>,</w:t>
            </w:r>
            <w:r w:rsidR="008D7FA5" w:rsidRPr="003D3B1B">
              <w:t xml:space="preserve"> </w:t>
            </w:r>
            <w:proofErr w:type="spellStart"/>
            <w:r w:rsidR="008D7FA5" w:rsidRPr="003D3B1B">
              <w:t>unisex</w:t>
            </w:r>
            <w:proofErr w:type="spellEnd"/>
            <w:r w:rsidR="00EC0697" w:rsidRPr="003D3B1B">
              <w:t>,</w:t>
            </w:r>
            <w:r w:rsidR="008D7FA5" w:rsidRPr="003D3B1B">
              <w:t xml:space="preserve"> </w:t>
            </w:r>
            <w:r w:rsidR="001D1911" w:rsidRPr="003D3B1B">
              <w:rPr>
                <w:color w:val="000000"/>
              </w:rPr>
              <w:t>wy</w:t>
            </w:r>
            <w:r w:rsidRPr="003D3B1B">
              <w:rPr>
                <w:color w:val="000000"/>
              </w:rPr>
              <w:t>konany z tworzywa sztucznego,</w:t>
            </w:r>
            <w:r w:rsidR="001D1911" w:rsidRPr="003D3B1B">
              <w:rPr>
                <w:color w:val="000000"/>
              </w:rPr>
              <w:t xml:space="preserve"> 17 zdejmowanych elementów.</w:t>
            </w:r>
            <w:r w:rsidRPr="003D3B1B">
              <w:rPr>
                <w:color w:val="000000"/>
              </w:rPr>
              <w:t xml:space="preserve"> </w:t>
            </w:r>
            <w:r w:rsidR="001D1911" w:rsidRPr="003D3B1B">
              <w:rPr>
                <w:color w:val="000000"/>
              </w:rPr>
              <w:t>Model torsu z głową składa</w:t>
            </w:r>
            <w:r w:rsidRPr="003D3B1B">
              <w:rPr>
                <w:color w:val="000000"/>
              </w:rPr>
              <w:t>jący</w:t>
            </w:r>
            <w:r w:rsidR="001D1911" w:rsidRPr="003D3B1B">
              <w:rPr>
                <w:color w:val="000000"/>
              </w:rPr>
              <w:t xml:space="preserve"> się z:</w:t>
            </w:r>
            <w:r w:rsidRPr="003D3B1B">
              <w:rPr>
                <w:color w:val="000000"/>
              </w:rPr>
              <w:t xml:space="preserve"> t</w:t>
            </w:r>
            <w:r w:rsidR="001D1911" w:rsidRPr="003D3B1B">
              <w:rPr>
                <w:color w:val="000000"/>
              </w:rPr>
              <w:t>uł</w:t>
            </w:r>
            <w:r w:rsidRPr="003D3B1B">
              <w:rPr>
                <w:color w:val="000000"/>
              </w:rPr>
              <w:t>owia, g</w:t>
            </w:r>
            <w:r w:rsidR="001D1911" w:rsidRPr="003D3B1B">
              <w:rPr>
                <w:color w:val="000000"/>
              </w:rPr>
              <w:t>łow</w:t>
            </w:r>
            <w:r w:rsidRPr="003D3B1B">
              <w:rPr>
                <w:color w:val="000000"/>
              </w:rPr>
              <w:t>y z otwarta twarzą, kresomózgowia, móżdżku, l</w:t>
            </w:r>
            <w:r w:rsidR="001D1911" w:rsidRPr="003D3B1B">
              <w:rPr>
                <w:color w:val="000000"/>
              </w:rPr>
              <w:t>ewe</w:t>
            </w:r>
            <w:r w:rsidRPr="003D3B1B">
              <w:rPr>
                <w:color w:val="000000"/>
              </w:rPr>
              <w:t xml:space="preserve">go </w:t>
            </w:r>
            <w:r w:rsidR="001D1911" w:rsidRPr="003D3B1B">
              <w:rPr>
                <w:color w:val="000000"/>
              </w:rPr>
              <w:t xml:space="preserve"> płuc</w:t>
            </w:r>
            <w:r w:rsidRPr="003D3B1B">
              <w:rPr>
                <w:color w:val="000000"/>
              </w:rPr>
              <w:t>a</w:t>
            </w:r>
            <w:r w:rsidR="001D1911" w:rsidRPr="003D3B1B">
              <w:rPr>
                <w:color w:val="000000"/>
              </w:rPr>
              <w:t xml:space="preserve"> z żebrami</w:t>
            </w:r>
            <w:r w:rsidRPr="003D3B1B">
              <w:rPr>
                <w:color w:val="000000"/>
              </w:rPr>
              <w:t>, p</w:t>
            </w:r>
            <w:r w:rsidR="001D1911" w:rsidRPr="003D3B1B">
              <w:rPr>
                <w:color w:val="000000"/>
              </w:rPr>
              <w:t>rawe</w:t>
            </w:r>
            <w:r w:rsidRPr="003D3B1B">
              <w:rPr>
                <w:color w:val="000000"/>
              </w:rPr>
              <w:t>go</w:t>
            </w:r>
            <w:r w:rsidR="001D1911" w:rsidRPr="003D3B1B">
              <w:rPr>
                <w:color w:val="000000"/>
              </w:rPr>
              <w:t xml:space="preserve"> płuc</w:t>
            </w:r>
            <w:r w:rsidRPr="003D3B1B">
              <w:rPr>
                <w:color w:val="000000"/>
              </w:rPr>
              <w:t>a</w:t>
            </w:r>
            <w:r w:rsidR="001D1911" w:rsidRPr="003D3B1B">
              <w:rPr>
                <w:color w:val="000000"/>
              </w:rPr>
              <w:t xml:space="preserve"> z żebrami</w:t>
            </w:r>
            <w:r w:rsidRPr="003D3B1B">
              <w:rPr>
                <w:color w:val="000000"/>
              </w:rPr>
              <w:t>, d</w:t>
            </w:r>
            <w:r w:rsidR="001D1911" w:rsidRPr="003D3B1B">
              <w:rPr>
                <w:color w:val="000000"/>
              </w:rPr>
              <w:t>wuczęściowe</w:t>
            </w:r>
            <w:r w:rsidRPr="003D3B1B">
              <w:rPr>
                <w:color w:val="000000"/>
              </w:rPr>
              <w:t>go</w:t>
            </w:r>
            <w:r w:rsidR="001D1911" w:rsidRPr="003D3B1B">
              <w:rPr>
                <w:color w:val="000000"/>
              </w:rPr>
              <w:t xml:space="preserve"> serc</w:t>
            </w:r>
            <w:r w:rsidRPr="003D3B1B">
              <w:rPr>
                <w:color w:val="000000"/>
              </w:rPr>
              <w:t>a</w:t>
            </w:r>
            <w:r w:rsidR="001D1911" w:rsidRPr="003D3B1B">
              <w:rPr>
                <w:color w:val="000000"/>
              </w:rPr>
              <w:t xml:space="preserve"> (przekrój)</w:t>
            </w:r>
            <w:r w:rsidRPr="003D3B1B">
              <w:rPr>
                <w:color w:val="000000"/>
              </w:rPr>
              <w:t>, w</w:t>
            </w:r>
            <w:r w:rsidR="001D1911" w:rsidRPr="003D3B1B">
              <w:rPr>
                <w:color w:val="000000"/>
              </w:rPr>
              <w:t>ątrob</w:t>
            </w:r>
            <w:r w:rsidRPr="003D3B1B">
              <w:rPr>
                <w:color w:val="000000"/>
              </w:rPr>
              <w:t>y, d</w:t>
            </w:r>
            <w:r w:rsidR="001D1911" w:rsidRPr="003D3B1B">
              <w:rPr>
                <w:color w:val="000000"/>
              </w:rPr>
              <w:t>wuczęściow</w:t>
            </w:r>
            <w:r w:rsidRPr="003D3B1B">
              <w:rPr>
                <w:color w:val="000000"/>
              </w:rPr>
              <w:t>ego</w:t>
            </w:r>
            <w:r w:rsidR="001D1911" w:rsidRPr="003D3B1B">
              <w:rPr>
                <w:color w:val="000000"/>
              </w:rPr>
              <w:t xml:space="preserve"> żołądk</w:t>
            </w:r>
            <w:r w:rsidRPr="003D3B1B">
              <w:rPr>
                <w:color w:val="000000"/>
              </w:rPr>
              <w:t>a, p</w:t>
            </w:r>
            <w:r w:rsidR="001D1911" w:rsidRPr="003D3B1B">
              <w:rPr>
                <w:color w:val="000000"/>
              </w:rPr>
              <w:t>ołow</w:t>
            </w:r>
            <w:r w:rsidRPr="003D3B1B">
              <w:rPr>
                <w:color w:val="000000"/>
              </w:rPr>
              <w:t>y</w:t>
            </w:r>
            <w:r w:rsidR="001D1911" w:rsidRPr="003D3B1B">
              <w:rPr>
                <w:color w:val="000000"/>
              </w:rPr>
              <w:t xml:space="preserve"> nerki</w:t>
            </w:r>
            <w:r w:rsidRPr="003D3B1B">
              <w:rPr>
                <w:color w:val="000000"/>
              </w:rPr>
              <w:t>, połowy</w:t>
            </w:r>
            <w:r w:rsidR="001D1911" w:rsidRPr="003D3B1B">
              <w:rPr>
                <w:color w:val="000000"/>
              </w:rPr>
              <w:t xml:space="preserve"> pęcherza</w:t>
            </w:r>
            <w:r w:rsidRPr="003D3B1B">
              <w:rPr>
                <w:color w:val="000000"/>
              </w:rPr>
              <w:t>, siódmego</w:t>
            </w:r>
            <w:r w:rsidR="001D1911" w:rsidRPr="003D3B1B">
              <w:rPr>
                <w:color w:val="000000"/>
              </w:rPr>
              <w:t xml:space="preserve">  kr</w:t>
            </w:r>
            <w:r w:rsidRPr="003D3B1B">
              <w:rPr>
                <w:color w:val="000000"/>
              </w:rPr>
              <w:t>ęgu</w:t>
            </w:r>
            <w:r w:rsidR="001D1911" w:rsidRPr="003D3B1B">
              <w:rPr>
                <w:color w:val="000000"/>
              </w:rPr>
              <w:t xml:space="preserve"> piersiow</w:t>
            </w:r>
            <w:r w:rsidRPr="003D3B1B">
              <w:rPr>
                <w:color w:val="000000"/>
              </w:rPr>
              <w:t>ego, j</w:t>
            </w:r>
            <w:r w:rsidR="001D1911" w:rsidRPr="003D3B1B">
              <w:rPr>
                <w:color w:val="000000"/>
              </w:rPr>
              <w:t>elit</w:t>
            </w:r>
            <w:r w:rsidRPr="003D3B1B">
              <w:rPr>
                <w:color w:val="000000"/>
              </w:rPr>
              <w:t>a, j</w:t>
            </w:r>
            <w:r w:rsidR="001D1911" w:rsidRPr="003D3B1B">
              <w:rPr>
                <w:color w:val="000000"/>
              </w:rPr>
              <w:t>elit</w:t>
            </w:r>
            <w:r w:rsidRPr="003D3B1B">
              <w:rPr>
                <w:color w:val="000000"/>
              </w:rPr>
              <w:t>a</w:t>
            </w:r>
            <w:r w:rsidR="001D1911" w:rsidRPr="003D3B1B">
              <w:rPr>
                <w:color w:val="000000"/>
              </w:rPr>
              <w:t xml:space="preserve"> grube</w:t>
            </w:r>
            <w:r w:rsidRPr="003D3B1B">
              <w:rPr>
                <w:color w:val="000000"/>
              </w:rPr>
              <w:t>go i trzustki, o</w:t>
            </w:r>
            <w:r w:rsidR="001D1911" w:rsidRPr="003D3B1B">
              <w:rPr>
                <w:color w:val="000000"/>
              </w:rPr>
              <w:t>krężnicy poprzecznej</w:t>
            </w:r>
            <w:r w:rsidRPr="003D3B1B">
              <w:rPr>
                <w:color w:val="000000"/>
              </w:rPr>
              <w:t>, p</w:t>
            </w:r>
            <w:r w:rsidR="001D1911" w:rsidRPr="003D3B1B">
              <w:rPr>
                <w:color w:val="000000"/>
              </w:rPr>
              <w:t>okryw</w:t>
            </w:r>
            <w:r w:rsidRPr="003D3B1B">
              <w:rPr>
                <w:color w:val="000000"/>
              </w:rPr>
              <w:t>y</w:t>
            </w:r>
            <w:r w:rsidR="001D1911" w:rsidRPr="003D3B1B">
              <w:rPr>
                <w:color w:val="000000"/>
              </w:rPr>
              <w:t xml:space="preserve"> jelita ślepego</w:t>
            </w:r>
            <w:r w:rsidRPr="003D3B1B">
              <w:rPr>
                <w:color w:val="000000"/>
              </w:rPr>
              <w:t xml:space="preserve">. </w:t>
            </w:r>
            <w:r w:rsidR="001D1911" w:rsidRPr="003D3B1B">
              <w:rPr>
                <w:color w:val="000000"/>
              </w:rPr>
              <w:t>Wymiary:</w:t>
            </w:r>
            <w:r w:rsidRPr="003D3B1B">
              <w:rPr>
                <w:color w:val="000000"/>
              </w:rPr>
              <w:t xml:space="preserve"> </w:t>
            </w:r>
            <w:r w:rsidR="001D1911" w:rsidRPr="003D3B1B">
              <w:rPr>
                <w:color w:val="000000"/>
              </w:rPr>
              <w:t>87x33x26cm</w:t>
            </w:r>
            <w:r w:rsidR="00EC0697" w:rsidRPr="003D3B1B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040FDF">
        <w:trPr>
          <w:trHeight w:hRule="exact" w:val="351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jc w:val="left"/>
              <w:rPr>
                <w:color w:val="000000"/>
              </w:rPr>
            </w:pPr>
            <w:r w:rsidRPr="003D3B1B">
              <w:t xml:space="preserve">Walizka </w:t>
            </w:r>
            <w:proofErr w:type="spellStart"/>
            <w:r w:rsidRPr="003D3B1B">
              <w:t>ekobadacza</w:t>
            </w:r>
            <w:proofErr w:type="spellEnd"/>
            <w:r w:rsidR="0013367F" w:rsidRPr="003D3B1B">
              <w:t xml:space="preserve"> – zestaw </w:t>
            </w:r>
            <w:r w:rsidR="0013367F" w:rsidRPr="003D3B1B">
              <w:rPr>
                <w:color w:val="000000"/>
                <w:shd w:val="clear" w:color="auto" w:fill="FFFFFF"/>
              </w:rPr>
              <w:t xml:space="preserve">umożliwiający przeprowadzenie łącznie ok. 500 testów kolorystycznych określających zawartość azotynów, azotanów, fosforanów, amoniaku, jonów żelaza, twardości i </w:t>
            </w:r>
            <w:proofErr w:type="spellStart"/>
            <w:r w:rsidR="0013367F" w:rsidRPr="003D3B1B">
              <w:rPr>
                <w:color w:val="000000"/>
                <w:shd w:val="clear" w:color="auto" w:fill="FFFFFF"/>
              </w:rPr>
              <w:t>ph</w:t>
            </w:r>
            <w:proofErr w:type="spellEnd"/>
            <w:r w:rsidR="0013367F" w:rsidRPr="003D3B1B">
              <w:rPr>
                <w:color w:val="000000"/>
                <w:shd w:val="clear" w:color="auto" w:fill="FFFFFF"/>
              </w:rPr>
              <w:t xml:space="preserve"> badanej wody oraz zmierzenie kwasowości gleby. </w:t>
            </w:r>
            <w:r w:rsidR="0013367F" w:rsidRPr="003D3B1B">
              <w:rPr>
                <w:color w:val="000000"/>
              </w:rPr>
              <w:t xml:space="preserve">Walizka </w:t>
            </w:r>
            <w:proofErr w:type="spellStart"/>
            <w:r w:rsidR="0013367F" w:rsidRPr="003D3B1B">
              <w:rPr>
                <w:color w:val="000000"/>
              </w:rPr>
              <w:t>ekobadacza</w:t>
            </w:r>
            <w:proofErr w:type="spellEnd"/>
            <w:r w:rsidR="0013367F" w:rsidRPr="003D3B1B">
              <w:rPr>
                <w:color w:val="000000"/>
              </w:rPr>
              <w:t xml:space="preserve"> zawierająca: n</w:t>
            </w:r>
            <w:r w:rsidR="0013367F" w:rsidRPr="003D3B1B">
              <w:rPr>
                <w:color w:val="000000"/>
                <w:bdr w:val="none" w:sz="0" w:space="0" w:color="auto" w:frame="1"/>
              </w:rPr>
              <w:t xml:space="preserve">otatnik, płyn </w:t>
            </w:r>
            <w:proofErr w:type="spellStart"/>
            <w:r w:rsidR="0013367F" w:rsidRPr="003D3B1B">
              <w:rPr>
                <w:color w:val="000000"/>
                <w:bdr w:val="none" w:sz="0" w:space="0" w:color="auto" w:frame="1"/>
              </w:rPr>
              <w:t>Helliga</w:t>
            </w:r>
            <w:proofErr w:type="spellEnd"/>
            <w:r w:rsidR="0013367F" w:rsidRPr="003D3B1B">
              <w:rPr>
                <w:color w:val="000000"/>
                <w:bdr w:val="none" w:sz="0" w:space="0" w:color="auto" w:frame="1"/>
              </w:rPr>
              <w:t xml:space="preserve">, strzykawkę 5 ml, strzykawkę 10 ml, bibuły osuszające, lupę powiększającą x 5, probówkę okrągło denną, stojak plastikowy do probówek, łyżeczkę do poboru próbek gleby, płytkę kwasomierza </w:t>
            </w:r>
            <w:proofErr w:type="spellStart"/>
            <w:r w:rsidR="0013367F" w:rsidRPr="003D3B1B">
              <w:rPr>
                <w:color w:val="000000"/>
                <w:bdr w:val="none" w:sz="0" w:space="0" w:color="auto" w:frame="1"/>
              </w:rPr>
              <w:t>Helliga</w:t>
            </w:r>
            <w:proofErr w:type="spellEnd"/>
            <w:r w:rsidR="0013367F" w:rsidRPr="003D3B1B">
              <w:rPr>
                <w:color w:val="000000"/>
                <w:bdr w:val="none" w:sz="0" w:space="0" w:color="auto" w:frame="1"/>
              </w:rPr>
              <w:t>, trzy łyżeczki do poboru odczynników sypkich, trzy próbówki analityczne płaskodenne z korkami, zalaminowane skale barwne do odczytywania wyników, 15 szt. plastikowych buteleczek z mianowanymi roztworami wskaźników, siateczkę do usunięcia zanieczyszczeń mechanicznych z pola poboru wody.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040FDF">
        <w:trPr>
          <w:trHeight w:hRule="exact" w:val="170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Eko </w:t>
            </w:r>
            <w:r w:rsidR="0013367F"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Bingo</w:t>
            </w:r>
            <w:r w:rsidR="0013367F"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C7DC1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gra</w:t>
            </w:r>
            <w:r w:rsidR="0013367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ucz</w:t>
            </w:r>
            <w:r w:rsidR="00DC7DC1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ąca</w:t>
            </w:r>
            <w:r w:rsidR="0013367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dzieci</w:t>
            </w:r>
            <w:r w:rsidR="00DC7DC1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13367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jak zmniejszać zużycie energii, jak przetwarzać i wykorzystać ponownie szkło, plastik, papier czy resztki jedzenia. Dzieci obserwują zachowanie Eco Misia podczas jego codziennych czynności i dowiadują się jak same mogą zadbać o środowisko. Dla dzieci w wieku przedszkolnym i szkolnym. Zawartość: 4 plansze do gry, 39 kolorowych 2-stronnych kart.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040FDF">
        <w:trPr>
          <w:trHeight w:hRule="exact" w:val="281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Eko Domino</w:t>
            </w:r>
            <w:r w:rsidR="00DC7DC1"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- </w:t>
            </w:r>
            <w:r w:rsidR="00DC7DC1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gra, dzięki której dzieci staną się bardziej świadome w kwestii ochrony środowiska. Gdy połączą odpowiednio części domina, zdobędą wiedzę o ekosystemie i odkryją jak wygląda obieg wody w przyrodzie oraz proces transformacji energii i odpadów. Domino, którego duże elementy-pary układa się na zasadzie puzzli (samosprawdzające). Celem gry jest zwiększenie świadomości ekologicznej graczy i pokazanie im</w:t>
            </w:r>
            <w:r w:rsidR="00EC0697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C7DC1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jak można uniknąć szkodliwych dla środowiska </w:t>
            </w:r>
            <w:proofErr w:type="spellStart"/>
            <w:r w:rsidR="00DC7DC1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zachowań</w:t>
            </w:r>
            <w:proofErr w:type="spellEnd"/>
            <w:r w:rsidR="00DC7DC1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Gra dla 2-4 graczy w wieku przedszkolnym i szkolnym. Zawartość: 48 kolorowych elementów obrazkowych układanych w samosprawdzające pary.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040FDF">
        <w:trPr>
          <w:trHeight w:hRule="exact" w:val="171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EA4CA7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Eko - Gra Chronimy</w:t>
            </w:r>
            <w:r w:rsidR="008D7FA5"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środowisko</w:t>
            </w:r>
            <w:r w:rsidR="00DC7DC1"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-</w:t>
            </w:r>
            <w:r w:rsidR="00DC7DC1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gra, dzięki której dzieci staną się bardziej świadome w kwestii ochrony środowiska. Zdobędą wiedzę o ekosystemie i odkryją</w:t>
            </w:r>
            <w:r w:rsidR="00EC0697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C7DC1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jak wygląda obieg wody w przyrodzie oraz proces transformacji energii i odpadów. Gra dla 2-4 graczy w wieku przedszkolnym i szkolnym. Zawartość: plansza do gry, 4 Eko-ludziki, kostka do gry.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040FDF">
        <w:trPr>
          <w:trHeight w:hRule="exact" w:val="7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97" w:rsidRPr="003D3B1B" w:rsidRDefault="00DC7DC1" w:rsidP="003D3B1B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</w:rPr>
            </w:pPr>
            <w:r w:rsidRPr="003D3B1B">
              <w:rPr>
                <w:color w:val="000000"/>
              </w:rPr>
              <w:t>Powiększon</w:t>
            </w:r>
            <w:r w:rsidR="00EC0697" w:rsidRPr="003D3B1B">
              <w:rPr>
                <w:color w:val="000000"/>
              </w:rPr>
              <w:t>y model płuc, krtani oraz serca</w:t>
            </w:r>
            <w:r w:rsidRPr="003D3B1B">
              <w:rPr>
                <w:color w:val="000000"/>
              </w:rPr>
              <w:t xml:space="preserve"> - 6 c</w:t>
            </w:r>
            <w:r w:rsidR="00EC0697" w:rsidRPr="003D3B1B">
              <w:rPr>
                <w:color w:val="000000"/>
              </w:rPr>
              <w:t>zęści. Zamocowany na podstawie.</w:t>
            </w:r>
          </w:p>
          <w:p w:rsidR="008D7FA5" w:rsidRPr="003D3B1B" w:rsidRDefault="00DC7DC1" w:rsidP="003D3B1B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</w:rPr>
            </w:pPr>
            <w:r w:rsidRPr="003D3B1B">
              <w:rPr>
                <w:color w:val="000000"/>
              </w:rPr>
              <w:t>Wymiary: 37cm x 25cm x 13cm</w:t>
            </w:r>
            <w:r w:rsidR="00EC0697" w:rsidRPr="003D3B1B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040FDF">
        <w:trPr>
          <w:trHeight w:hRule="exact" w:val="69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Serce - model naturalnych rozmiarów 2 </w:t>
            </w:r>
            <w:r w:rsidR="00DC7DC1"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częściowy</w:t>
            </w:r>
            <w:r w:rsidR="00DC7DC1"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  <w:r w:rsidR="00DC7DC1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Model serca wykonany z tworzywa sztucznego umieszczony na podstawie.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040FDF">
        <w:trPr>
          <w:trHeight w:hRule="exact" w:val="98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Model procesu oddychania</w:t>
            </w:r>
            <w:r w:rsidR="00DC7DC1"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C7DC1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wykonany z przezroczystego klosza bez dna, wewnątrz którego na rurce w kształcie litery "Y" zamocowane są baloniki. Klosz zamykany arkuszem gumy. Wymiary:</w:t>
            </w:r>
            <w:r w:rsidR="00EC0697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C7DC1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śr.100x90mm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040FDF">
        <w:trPr>
          <w:trHeight w:hRule="exact" w:val="9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C1" w:rsidRPr="003D3B1B" w:rsidRDefault="008D7FA5" w:rsidP="003D3B1B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</w:rPr>
            </w:pPr>
            <w:r w:rsidRPr="003D3B1B">
              <w:t>Model serca ludzkiego pompowany</w:t>
            </w:r>
            <w:r w:rsidR="00DC7DC1" w:rsidRPr="003D3B1B">
              <w:t xml:space="preserve"> </w:t>
            </w:r>
            <w:r w:rsidR="00DC7DC1" w:rsidRPr="003D3B1B">
              <w:rPr>
                <w:color w:val="000000"/>
                <w:bdr w:val="none" w:sz="0" w:space="0" w:color="auto" w:frame="1"/>
              </w:rPr>
              <w:t xml:space="preserve">wykorzystujący pompkę do demonstracji podstaw przepływu krwi przez serce oraz płuca. </w:t>
            </w:r>
            <w:r w:rsidR="00DC7DC1" w:rsidRPr="003D3B1B">
              <w:rPr>
                <w:color w:val="000000"/>
              </w:rPr>
              <w:t>Nie brudzący płyn pozostający w środku. Wymiary około 30,5cm  x 27,9cm x 12,7cm</w:t>
            </w:r>
            <w:r w:rsidR="00EC0697" w:rsidRPr="003D3B1B">
              <w:rPr>
                <w:color w:val="000000"/>
              </w:rPr>
              <w:t>.</w:t>
            </w:r>
          </w:p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040FDF">
        <w:trPr>
          <w:trHeight w:hRule="exact" w:val="138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C1" w:rsidRPr="003D3B1B" w:rsidRDefault="00DC7DC1" w:rsidP="003D3B1B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</w:rPr>
            </w:pPr>
            <w:r w:rsidRPr="003D3B1B">
              <w:rPr>
                <w:color w:val="000000"/>
              </w:rPr>
              <w:t>Zestaw narzędzi preparacyjnych do preparacji w zamykanym etui typu piórnik. W jego skład wchodzą nożyczki (dwa rodzaje), pęseta prosta i zakrzywiona, skalpel z rękojeścią (dwa rodzaje), igła preparacyjna prosta i zakrzywiona, lupa Ø50 mm, kolec.</w:t>
            </w:r>
          </w:p>
          <w:p w:rsidR="008D7FA5" w:rsidRPr="003D3B1B" w:rsidRDefault="00DC7DC1" w:rsidP="003D3B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Wymiary z etui: 172 x 82 x 23 mm</w:t>
            </w:r>
            <w:r w:rsidR="00EC0697" w:rsidRPr="003D3B1B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040FDF">
        <w:trPr>
          <w:trHeight w:hRule="exact" w:val="7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Szkielet </w:t>
            </w:r>
            <w:r w:rsidR="003F2AFB"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człowieka na statywie, skala 1:2. </w:t>
            </w:r>
            <w:r w:rsidR="003F2AFB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Wysokość </w:t>
            </w: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85cm z nerwami rdzeniowymi</w:t>
            </w:r>
            <w:r w:rsidR="003F2AFB"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  <w:r w:rsidR="003F2AFB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Kończyny dolne i górne zamocowane ruchomo.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040FDF">
        <w:trPr>
          <w:trHeight w:hRule="exact" w:val="5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3F2AFB" w:rsidP="003D3B1B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</w:rPr>
            </w:pPr>
            <w:r w:rsidRPr="003D3B1B">
              <w:rPr>
                <w:color w:val="000000"/>
              </w:rPr>
              <w:t>Model końcówki korzenia wraz z fragmentem przekroju podłużnego. Wymiary: 43x28x10cm.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040FDF">
        <w:trPr>
          <w:trHeight w:hRule="exact" w:val="5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3F2AFB" w:rsidP="003D3B1B">
            <w:pPr>
              <w:pStyle w:val="NormalnyWeb"/>
              <w:shd w:val="clear" w:color="auto" w:fill="FFFFFF"/>
              <w:spacing w:before="0" w:beforeAutospacing="0" w:after="0" w:afterAutospacing="0" w:line="240" w:lineRule="auto"/>
            </w:pPr>
            <w:r w:rsidRPr="003D3B1B">
              <w:rPr>
                <w:color w:val="000000"/>
              </w:rPr>
              <w:t>Model przedstawiający strukturę liścia, przekrój poprzeczny i podłużny. Wymiary: 42x13x41cm</w:t>
            </w:r>
            <w:r w:rsidR="00D40FC4" w:rsidRPr="003D3B1B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040FDF">
        <w:trPr>
          <w:trHeight w:hRule="exact" w:val="56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3F2AFB" w:rsidP="003D3B1B">
            <w:pPr>
              <w:pStyle w:val="NormalnyWeb"/>
              <w:shd w:val="clear" w:color="auto" w:fill="FFFFFF"/>
              <w:spacing w:before="0" w:beforeAutospacing="0" w:after="0" w:afterAutospacing="0" w:line="240" w:lineRule="auto"/>
            </w:pPr>
            <w:r w:rsidRPr="003D3B1B">
              <w:rPr>
                <w:color w:val="000000"/>
              </w:rPr>
              <w:t>Model kwiatu pszenicy. Wymiary: Mniejszy wysokość 13 cm, większy wysokość 42cm.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D40FC4">
        <w:trPr>
          <w:trHeight w:hRule="exact" w:val="67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4148B9"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FA5" w:rsidRPr="003D3B1B" w:rsidRDefault="003F2AFB" w:rsidP="003D3B1B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</w:rPr>
            </w:pPr>
            <w:r w:rsidRPr="003D3B1B">
              <w:rPr>
                <w:color w:val="000000"/>
                <w:bdr w:val="none" w:sz="0" w:space="0" w:color="auto" w:frame="1"/>
              </w:rPr>
              <w:t>Model anatomiczny żaby z narządami numerowanymi zarówno po stronie grzbietowej, jak i brzusznej. Ponumerowane 67 narządów. Wymiary: 40x32x15cm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040FDF">
        <w:trPr>
          <w:trHeight w:hRule="exact" w:val="57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FA5" w:rsidRPr="003D3B1B" w:rsidRDefault="003F2AFB" w:rsidP="003D3B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Model anatomiczny. Szkielet człowieka naturalnych rozmiarów na statywie. Wysokość 178 cm.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D40FC4">
        <w:trPr>
          <w:trHeight w:hRule="exact" w:val="7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FA5" w:rsidRPr="003D3B1B" w:rsidRDefault="008D7FA5" w:rsidP="003D3B1B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</w:rPr>
            </w:pPr>
            <w:r w:rsidRPr="003D3B1B">
              <w:rPr>
                <w:color w:val="000000"/>
              </w:rPr>
              <w:t>Szkielet gołębia</w:t>
            </w:r>
            <w:r w:rsidR="003F2AFB" w:rsidRPr="003D3B1B">
              <w:rPr>
                <w:color w:val="000000"/>
              </w:rPr>
              <w:t xml:space="preserve"> z d</w:t>
            </w:r>
            <w:r w:rsidR="003F2AFB" w:rsidRPr="003D3B1B">
              <w:rPr>
                <w:color w:val="000000"/>
                <w:bdr w:val="none" w:sz="0" w:space="0" w:color="auto" w:frame="1"/>
              </w:rPr>
              <w:t>odatkową osłoną wykonaną z pleksi chroniącą model przed kurzem i uszkodzeniami mechanicznymi. Wymiary: 17,5cm x 12,5cm x 19cm</w:t>
            </w:r>
            <w:r w:rsidR="00040FDF" w:rsidRPr="003D3B1B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040FDF">
        <w:trPr>
          <w:trHeight w:hRule="exact" w:val="6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FA5" w:rsidRPr="003D3B1B" w:rsidRDefault="008D7FA5" w:rsidP="003D3B1B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jc w:val="left"/>
              <w:rPr>
                <w:color w:val="000000"/>
              </w:rPr>
            </w:pPr>
            <w:r w:rsidRPr="003D3B1B">
              <w:rPr>
                <w:color w:val="000000"/>
              </w:rPr>
              <w:t>Szkielet karpia</w:t>
            </w:r>
            <w:r w:rsidR="003F2AFB" w:rsidRPr="003D3B1B">
              <w:rPr>
                <w:color w:val="000000"/>
              </w:rPr>
              <w:t xml:space="preserve"> z dodatkową osłoną wykonaną z pleksi chroniącą model przed kurzem i uszkodzeniami mechanicznymi. Wymiary: 24,5cm x 6,5cm x 9,5cm</w:t>
            </w:r>
            <w:r w:rsidR="00040FDF" w:rsidRPr="003D3B1B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D40FC4">
        <w:trPr>
          <w:trHeight w:hRule="exact" w:val="7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FA5" w:rsidRPr="003D3B1B" w:rsidRDefault="008D7FA5" w:rsidP="003D3B1B">
            <w:pPr>
              <w:pStyle w:val="nam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D3B1B">
              <w:rPr>
                <w:color w:val="000000"/>
                <w:sz w:val="20"/>
                <w:szCs w:val="20"/>
              </w:rPr>
              <w:t>Szkielet królika</w:t>
            </w:r>
            <w:r w:rsidR="003F2AFB" w:rsidRPr="003D3B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3F2AFB" w:rsidRPr="003D3B1B">
              <w:rPr>
                <w:color w:val="000000"/>
                <w:sz w:val="20"/>
                <w:szCs w:val="20"/>
              </w:rPr>
              <w:t xml:space="preserve">z dodatkową osłoną wykonaną z pleksi chroniącą model przed kurzem i uszkodzeniami mechanicznymi. </w:t>
            </w:r>
            <w:r w:rsidR="003F2AFB" w:rsidRPr="003D3B1B">
              <w:rPr>
                <w:color w:val="000000"/>
                <w:sz w:val="20"/>
                <w:szCs w:val="20"/>
                <w:bdr w:val="none" w:sz="0" w:space="0" w:color="auto" w:frame="1"/>
              </w:rPr>
              <w:t>Wymiary:</w:t>
            </w:r>
            <w:r w:rsidR="003F2AFB" w:rsidRPr="003D3B1B">
              <w:rPr>
                <w:color w:val="000000"/>
                <w:sz w:val="20"/>
                <w:szCs w:val="20"/>
              </w:rPr>
              <w:t xml:space="preserve"> </w:t>
            </w:r>
            <w:r w:rsidR="003F2AFB" w:rsidRPr="003D3B1B">
              <w:rPr>
                <w:color w:val="000000"/>
                <w:sz w:val="20"/>
                <w:szCs w:val="20"/>
                <w:bdr w:val="none" w:sz="0" w:space="0" w:color="auto" w:frame="1"/>
              </w:rPr>
              <w:t>31cm x 9,5cm x 14cm</w:t>
            </w:r>
            <w:r w:rsidR="00D40FC4" w:rsidRPr="003D3B1B">
              <w:rPr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D40FC4">
        <w:trPr>
          <w:trHeight w:hRule="exact" w:val="508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FA5" w:rsidRPr="003D3B1B" w:rsidRDefault="004148B9" w:rsidP="003D3B1B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jc w:val="left"/>
              <w:rPr>
                <w:color w:val="000000"/>
              </w:rPr>
            </w:pPr>
            <w:r w:rsidRPr="003D3B1B">
              <w:rPr>
                <w:color w:val="000000"/>
              </w:rPr>
              <w:t>Preparaty roś</w:t>
            </w:r>
            <w:r w:rsidR="008D7FA5" w:rsidRPr="003D3B1B">
              <w:rPr>
                <w:color w:val="000000"/>
              </w:rPr>
              <w:t>linne</w:t>
            </w:r>
            <w:r w:rsidR="003F2AFB" w:rsidRPr="003D3B1B">
              <w:rPr>
                <w:color w:val="000000"/>
              </w:rPr>
              <w:t xml:space="preserve"> </w:t>
            </w:r>
            <w:r w:rsidR="00A30655" w:rsidRPr="003D3B1B">
              <w:rPr>
                <w:color w:val="000000"/>
              </w:rPr>
              <w:t xml:space="preserve">(30 szt.) </w:t>
            </w:r>
            <w:r w:rsidR="003F2AFB" w:rsidRPr="003D3B1B">
              <w:rPr>
                <w:color w:val="000000"/>
              </w:rPr>
              <w:t>biologiczne z opisami w jęz</w:t>
            </w:r>
            <w:r w:rsidR="00A30655" w:rsidRPr="003D3B1B">
              <w:rPr>
                <w:color w:val="000000"/>
              </w:rPr>
              <w:t>yku polskim m.in.</w:t>
            </w:r>
            <w:r w:rsidR="00040FDF" w:rsidRPr="003D3B1B">
              <w:rPr>
                <w:color w:val="000000"/>
              </w:rPr>
              <w:t xml:space="preserve"> </w:t>
            </w:r>
            <w:r w:rsidR="003F2AFB" w:rsidRPr="003D3B1B">
              <w:rPr>
                <w:color w:val="000000"/>
              </w:rPr>
              <w:t>Owocnik grzyba</w:t>
            </w:r>
            <w:r w:rsidR="00040FDF" w:rsidRPr="003D3B1B">
              <w:rPr>
                <w:color w:val="000000"/>
              </w:rPr>
              <w:t xml:space="preserve">, </w:t>
            </w:r>
            <w:r w:rsidR="003F2AFB" w:rsidRPr="003D3B1B">
              <w:rPr>
                <w:color w:val="000000"/>
              </w:rPr>
              <w:t>Pleśniak</w:t>
            </w:r>
            <w:r w:rsidR="00040FDF" w:rsidRPr="003D3B1B">
              <w:rPr>
                <w:color w:val="000000"/>
              </w:rPr>
              <w:t xml:space="preserve">, </w:t>
            </w:r>
            <w:r w:rsidR="003F2AFB" w:rsidRPr="003D3B1B">
              <w:rPr>
                <w:color w:val="000000"/>
              </w:rPr>
              <w:t>Pędzlak</w:t>
            </w:r>
            <w:r w:rsidR="00040FDF" w:rsidRPr="003D3B1B">
              <w:rPr>
                <w:color w:val="000000"/>
              </w:rPr>
              <w:t>,</w:t>
            </w:r>
            <w:r w:rsidR="003F2AFB" w:rsidRPr="003D3B1B">
              <w:rPr>
                <w:color w:val="000000"/>
              </w:rPr>
              <w:t xml:space="preserve"> Kropidlak</w:t>
            </w:r>
            <w:r w:rsidR="00040FDF" w:rsidRPr="003D3B1B">
              <w:rPr>
                <w:color w:val="000000"/>
              </w:rPr>
              <w:t xml:space="preserve">, </w:t>
            </w:r>
            <w:r w:rsidR="003F2AFB" w:rsidRPr="003D3B1B">
              <w:rPr>
                <w:color w:val="000000"/>
              </w:rPr>
              <w:t>Porost plecha w przekroju</w:t>
            </w:r>
            <w:r w:rsidR="00040FDF" w:rsidRPr="003D3B1B">
              <w:rPr>
                <w:color w:val="000000"/>
              </w:rPr>
              <w:t>,</w:t>
            </w:r>
            <w:r w:rsidR="003F2AFB" w:rsidRPr="003D3B1B">
              <w:rPr>
                <w:color w:val="000000"/>
              </w:rPr>
              <w:t xml:space="preserve"> Skrętnica, koniugacja</w:t>
            </w:r>
            <w:r w:rsidR="00040FDF" w:rsidRPr="003D3B1B">
              <w:rPr>
                <w:color w:val="000000"/>
              </w:rPr>
              <w:t xml:space="preserve">, </w:t>
            </w:r>
            <w:r w:rsidR="003F2AFB" w:rsidRPr="003D3B1B">
              <w:rPr>
                <w:color w:val="000000"/>
              </w:rPr>
              <w:t>Mech, splątek</w:t>
            </w:r>
            <w:r w:rsidR="00040FDF" w:rsidRPr="003D3B1B">
              <w:rPr>
                <w:color w:val="000000"/>
              </w:rPr>
              <w:t xml:space="preserve">, </w:t>
            </w:r>
            <w:r w:rsidR="003F2AFB" w:rsidRPr="003D3B1B">
              <w:rPr>
                <w:color w:val="000000"/>
              </w:rPr>
              <w:t>Mech, plemnie, przekrój podłużny</w:t>
            </w:r>
            <w:r w:rsidR="00040FDF" w:rsidRPr="003D3B1B">
              <w:rPr>
                <w:color w:val="000000"/>
              </w:rPr>
              <w:t xml:space="preserve">, </w:t>
            </w:r>
            <w:r w:rsidR="003F2AFB" w:rsidRPr="003D3B1B">
              <w:rPr>
                <w:color w:val="000000"/>
              </w:rPr>
              <w:t>Alga czarna, liść przekrój poprzeczny</w:t>
            </w:r>
            <w:r w:rsidR="00040FDF" w:rsidRPr="003D3B1B">
              <w:rPr>
                <w:color w:val="000000"/>
              </w:rPr>
              <w:t xml:space="preserve">, </w:t>
            </w:r>
            <w:r w:rsidR="003F2AFB" w:rsidRPr="003D3B1B">
              <w:rPr>
                <w:color w:val="000000"/>
              </w:rPr>
              <w:t>Sosna, igła, przekrój poprzeczny</w:t>
            </w:r>
            <w:r w:rsidR="00040FDF" w:rsidRPr="003D3B1B">
              <w:rPr>
                <w:color w:val="000000"/>
              </w:rPr>
              <w:t xml:space="preserve">, </w:t>
            </w:r>
            <w:r w:rsidR="003F2AFB" w:rsidRPr="003D3B1B">
              <w:rPr>
                <w:color w:val="000000"/>
              </w:rPr>
              <w:t>Sosna, owoc męski z mikr</w:t>
            </w:r>
            <w:r w:rsidR="00040FDF" w:rsidRPr="003D3B1B">
              <w:rPr>
                <w:color w:val="000000"/>
              </w:rPr>
              <w:t xml:space="preserve">osporami, przekrój poprzeczny, </w:t>
            </w:r>
            <w:r w:rsidR="003F2AFB" w:rsidRPr="003D3B1B">
              <w:rPr>
                <w:color w:val="000000"/>
              </w:rPr>
              <w:t>Sosna, owoc żeński, przekrój podłużny, przekrój poprzeczny</w:t>
            </w:r>
            <w:r w:rsidR="00040FDF" w:rsidRPr="003D3B1B">
              <w:rPr>
                <w:color w:val="000000"/>
              </w:rPr>
              <w:t xml:space="preserve">, </w:t>
            </w:r>
            <w:r w:rsidR="003F2AFB" w:rsidRPr="003D3B1B">
              <w:rPr>
                <w:color w:val="000000"/>
              </w:rPr>
              <w:t>Bób, budowa pierwotna korzenia, przekrój poprzeczny</w:t>
            </w:r>
            <w:r w:rsidR="00040FDF" w:rsidRPr="003D3B1B">
              <w:rPr>
                <w:color w:val="000000"/>
              </w:rPr>
              <w:t xml:space="preserve">, </w:t>
            </w:r>
            <w:r w:rsidR="003F2AFB" w:rsidRPr="003D3B1B">
              <w:rPr>
                <w:color w:val="000000"/>
              </w:rPr>
              <w:t>Cebula mitoza w wierzchołku korzenia, przekrój poprzeczny</w:t>
            </w:r>
            <w:r w:rsidR="00040FDF" w:rsidRPr="003D3B1B">
              <w:rPr>
                <w:color w:val="000000"/>
              </w:rPr>
              <w:t xml:space="preserve">, </w:t>
            </w:r>
            <w:r w:rsidR="003F2AFB" w:rsidRPr="003D3B1B">
              <w:rPr>
                <w:color w:val="000000"/>
              </w:rPr>
              <w:t>Kukurydza, łodyga p</w:t>
            </w:r>
            <w:r w:rsidR="001768B7" w:rsidRPr="003D3B1B">
              <w:rPr>
                <w:color w:val="000000"/>
              </w:rPr>
              <w:t xml:space="preserve">rzekrój </w:t>
            </w:r>
            <w:r w:rsidR="003F2AFB" w:rsidRPr="003D3B1B">
              <w:rPr>
                <w:color w:val="000000"/>
              </w:rPr>
              <w:t>p</w:t>
            </w:r>
            <w:r w:rsidR="001768B7" w:rsidRPr="003D3B1B">
              <w:rPr>
                <w:color w:val="000000"/>
              </w:rPr>
              <w:t>o</w:t>
            </w:r>
            <w:r w:rsidR="003F2AFB" w:rsidRPr="003D3B1B">
              <w:rPr>
                <w:color w:val="000000"/>
              </w:rPr>
              <w:t>p</w:t>
            </w:r>
            <w:r w:rsidR="001768B7" w:rsidRPr="003D3B1B">
              <w:rPr>
                <w:color w:val="000000"/>
              </w:rPr>
              <w:t>rzeczny</w:t>
            </w:r>
            <w:r w:rsidR="00040FDF" w:rsidRPr="003D3B1B">
              <w:rPr>
                <w:color w:val="000000"/>
              </w:rPr>
              <w:t xml:space="preserve">, </w:t>
            </w:r>
            <w:r w:rsidR="003F2AFB" w:rsidRPr="003D3B1B">
              <w:rPr>
                <w:color w:val="000000"/>
              </w:rPr>
              <w:t xml:space="preserve">Lipa, łodyga 1, 2, 3-letnia, budowa wtórna </w:t>
            </w:r>
            <w:r w:rsidR="001768B7" w:rsidRPr="003D3B1B">
              <w:rPr>
                <w:color w:val="000000"/>
              </w:rPr>
              <w:t xml:space="preserve">przekrój poprzeczny, </w:t>
            </w:r>
            <w:r w:rsidR="003F2AFB" w:rsidRPr="003D3B1B">
              <w:rPr>
                <w:color w:val="000000"/>
              </w:rPr>
              <w:t>Kukurydza łodyga</w:t>
            </w:r>
            <w:r w:rsidR="001768B7" w:rsidRPr="003D3B1B">
              <w:rPr>
                <w:color w:val="000000"/>
              </w:rPr>
              <w:t xml:space="preserve"> przekrój poprzeczny</w:t>
            </w:r>
            <w:r w:rsidR="003F2AFB" w:rsidRPr="003D3B1B">
              <w:rPr>
                <w:color w:val="000000"/>
              </w:rPr>
              <w:t>, Pelargonia, łodyga, przekrój poprzeczny</w:t>
            </w:r>
            <w:r w:rsidR="001768B7" w:rsidRPr="003D3B1B">
              <w:rPr>
                <w:color w:val="000000"/>
              </w:rPr>
              <w:t xml:space="preserve">, </w:t>
            </w:r>
            <w:r w:rsidR="003F2AFB" w:rsidRPr="003D3B1B">
              <w:rPr>
                <w:color w:val="000000"/>
              </w:rPr>
              <w:t>Wierzchołek pędu</w:t>
            </w:r>
            <w:r w:rsidR="001768B7" w:rsidRPr="003D3B1B">
              <w:rPr>
                <w:color w:val="000000"/>
              </w:rPr>
              <w:t xml:space="preserve">, </w:t>
            </w:r>
            <w:r w:rsidR="003F2AFB" w:rsidRPr="003D3B1B">
              <w:rPr>
                <w:color w:val="000000"/>
              </w:rPr>
              <w:t>Cebula, aparaty szparkowe</w:t>
            </w:r>
            <w:r w:rsidR="001768B7" w:rsidRPr="003D3B1B">
              <w:rPr>
                <w:color w:val="000000"/>
              </w:rPr>
              <w:t xml:space="preserve">, </w:t>
            </w:r>
            <w:r w:rsidR="003F2AFB" w:rsidRPr="003D3B1B">
              <w:rPr>
                <w:color w:val="000000"/>
              </w:rPr>
              <w:t>Jaśmin, liść przekrój poprzeczny</w:t>
            </w:r>
            <w:r w:rsidR="001768B7" w:rsidRPr="003D3B1B">
              <w:rPr>
                <w:color w:val="000000"/>
              </w:rPr>
              <w:t xml:space="preserve">, </w:t>
            </w:r>
            <w:r w:rsidR="003F2AFB" w:rsidRPr="003D3B1B">
              <w:rPr>
                <w:color w:val="000000"/>
              </w:rPr>
              <w:t>Narcyz, liść przekrój poprzeczny</w:t>
            </w:r>
            <w:r w:rsidR="001768B7" w:rsidRPr="003D3B1B">
              <w:rPr>
                <w:color w:val="000000"/>
              </w:rPr>
              <w:t xml:space="preserve">, </w:t>
            </w:r>
            <w:r w:rsidR="003F2AFB" w:rsidRPr="003D3B1B">
              <w:rPr>
                <w:color w:val="000000"/>
              </w:rPr>
              <w:t>Lilia, pylnik, przekrój poprzeczny</w:t>
            </w:r>
            <w:r w:rsidR="001768B7" w:rsidRPr="003D3B1B">
              <w:rPr>
                <w:color w:val="000000"/>
              </w:rPr>
              <w:t xml:space="preserve">, </w:t>
            </w:r>
            <w:r w:rsidR="003F2AFB" w:rsidRPr="003D3B1B">
              <w:rPr>
                <w:color w:val="000000"/>
              </w:rPr>
              <w:t>Lilia,</w:t>
            </w:r>
            <w:r w:rsidR="001768B7" w:rsidRPr="003D3B1B">
              <w:rPr>
                <w:color w:val="000000"/>
              </w:rPr>
              <w:t xml:space="preserve"> zalążnia, przekrój poprzeczny, </w:t>
            </w:r>
            <w:r w:rsidR="003F2AFB" w:rsidRPr="003D3B1B">
              <w:rPr>
                <w:color w:val="000000"/>
              </w:rPr>
              <w:t>Morwa, ogonek liścia, przekrój przez strefę cięcia</w:t>
            </w:r>
            <w:r w:rsidR="001768B7" w:rsidRPr="003D3B1B">
              <w:rPr>
                <w:color w:val="000000"/>
              </w:rPr>
              <w:t xml:space="preserve">, </w:t>
            </w:r>
            <w:r w:rsidR="003F2AFB" w:rsidRPr="003D3B1B">
              <w:rPr>
                <w:color w:val="000000"/>
              </w:rPr>
              <w:t>Kawa, liść przekrój poprzeczny</w:t>
            </w:r>
            <w:r w:rsidR="001768B7" w:rsidRPr="003D3B1B">
              <w:rPr>
                <w:color w:val="000000"/>
              </w:rPr>
              <w:t xml:space="preserve">, </w:t>
            </w:r>
            <w:r w:rsidR="003F2AFB" w:rsidRPr="003D3B1B">
              <w:rPr>
                <w:color w:val="000000"/>
              </w:rPr>
              <w:t>Kukurydza, nasiono z zarodkiem, przekrój podłużny</w:t>
            </w:r>
            <w:r w:rsidR="001768B7" w:rsidRPr="003D3B1B">
              <w:rPr>
                <w:color w:val="000000"/>
              </w:rPr>
              <w:t xml:space="preserve">, </w:t>
            </w:r>
            <w:r w:rsidR="003F2AFB" w:rsidRPr="003D3B1B">
              <w:rPr>
                <w:color w:val="000000"/>
              </w:rPr>
              <w:t>Komórki kamienne w miękiszu gruszy</w:t>
            </w:r>
            <w:r w:rsidR="001768B7" w:rsidRPr="003D3B1B">
              <w:rPr>
                <w:color w:val="000000"/>
              </w:rPr>
              <w:t xml:space="preserve">, </w:t>
            </w:r>
            <w:r w:rsidR="003F2AFB" w:rsidRPr="003D3B1B">
              <w:rPr>
                <w:color w:val="000000"/>
              </w:rPr>
              <w:t>Zioło i drzewo, łodyga przekrój poprzeczny</w:t>
            </w:r>
            <w:r w:rsidR="001768B7" w:rsidRPr="003D3B1B">
              <w:rPr>
                <w:color w:val="000000"/>
              </w:rPr>
              <w:t>, Kiełkujące ziarna pyłku.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D40FC4">
        <w:trPr>
          <w:trHeight w:hRule="exact" w:val="326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FA5" w:rsidRPr="003D3B1B" w:rsidRDefault="008D7FA5" w:rsidP="003D3B1B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jc w:val="left"/>
              <w:rPr>
                <w:color w:val="000000"/>
              </w:rPr>
            </w:pPr>
            <w:r w:rsidRPr="003D3B1B">
              <w:rPr>
                <w:color w:val="000000"/>
              </w:rPr>
              <w:t>Preparaty zoologiczne</w:t>
            </w:r>
            <w:r w:rsidR="00A30655" w:rsidRPr="003D3B1B">
              <w:rPr>
                <w:color w:val="000000"/>
              </w:rPr>
              <w:t xml:space="preserve"> (30 szt.) biologiczne z opisami w języku polskim m.in</w:t>
            </w:r>
            <w:r w:rsidR="001768B7" w:rsidRPr="003D3B1B">
              <w:rPr>
                <w:color w:val="000000"/>
              </w:rPr>
              <w:t xml:space="preserve">.: </w:t>
            </w:r>
            <w:r w:rsidR="00A30655" w:rsidRPr="003D3B1B">
              <w:rPr>
                <w:color w:val="000000"/>
              </w:rPr>
              <w:t>Pantofelek</w:t>
            </w:r>
            <w:r w:rsidR="001768B7" w:rsidRPr="003D3B1B">
              <w:rPr>
                <w:color w:val="000000"/>
              </w:rPr>
              <w:t xml:space="preserve">, </w:t>
            </w:r>
            <w:r w:rsidR="00A30655" w:rsidRPr="003D3B1B">
              <w:rPr>
                <w:color w:val="000000"/>
              </w:rPr>
              <w:t>Trzy typy bakterii</w:t>
            </w:r>
            <w:r w:rsidR="001768B7" w:rsidRPr="003D3B1B">
              <w:rPr>
                <w:color w:val="000000"/>
              </w:rPr>
              <w:t xml:space="preserve">, </w:t>
            </w:r>
            <w:r w:rsidR="00A30655" w:rsidRPr="003D3B1B">
              <w:rPr>
                <w:color w:val="000000"/>
              </w:rPr>
              <w:t>Krew żaby, rozmaz</w:t>
            </w:r>
            <w:r w:rsidR="001768B7" w:rsidRPr="003D3B1B">
              <w:rPr>
                <w:color w:val="000000"/>
              </w:rPr>
              <w:t xml:space="preserve">, </w:t>
            </w:r>
            <w:r w:rsidR="00A30655" w:rsidRPr="003D3B1B">
              <w:rPr>
                <w:color w:val="000000"/>
              </w:rPr>
              <w:t>1-komórkowy organizm zwierzęcy</w:t>
            </w:r>
            <w:r w:rsidR="001768B7" w:rsidRPr="003D3B1B">
              <w:rPr>
                <w:color w:val="000000"/>
              </w:rPr>
              <w:t xml:space="preserve">, </w:t>
            </w:r>
            <w:r w:rsidR="00A30655" w:rsidRPr="003D3B1B">
              <w:rPr>
                <w:color w:val="000000"/>
              </w:rPr>
              <w:t>Dafnia</w:t>
            </w:r>
            <w:r w:rsidR="001768B7" w:rsidRPr="003D3B1B">
              <w:rPr>
                <w:color w:val="000000"/>
              </w:rPr>
              <w:t xml:space="preserve">, </w:t>
            </w:r>
            <w:r w:rsidR="00A30655" w:rsidRPr="003D3B1B">
              <w:rPr>
                <w:color w:val="000000"/>
              </w:rPr>
              <w:t>Wirki</w:t>
            </w:r>
            <w:r w:rsidR="001768B7" w:rsidRPr="003D3B1B">
              <w:rPr>
                <w:color w:val="000000"/>
              </w:rPr>
              <w:t xml:space="preserve">, </w:t>
            </w:r>
            <w:r w:rsidR="00A30655" w:rsidRPr="003D3B1B">
              <w:rPr>
                <w:color w:val="000000"/>
              </w:rPr>
              <w:t>Tasiemiec bąblowiec</w:t>
            </w:r>
            <w:r w:rsidR="001768B7" w:rsidRPr="003D3B1B">
              <w:rPr>
                <w:color w:val="000000"/>
              </w:rPr>
              <w:t xml:space="preserve">, </w:t>
            </w:r>
            <w:r w:rsidR="00A30655" w:rsidRPr="003D3B1B">
              <w:rPr>
                <w:color w:val="000000"/>
              </w:rPr>
              <w:t>Oko złożone owada</w:t>
            </w:r>
            <w:r w:rsidR="001768B7" w:rsidRPr="003D3B1B">
              <w:rPr>
                <w:color w:val="000000"/>
              </w:rPr>
              <w:t xml:space="preserve">, </w:t>
            </w:r>
            <w:r w:rsidR="00A30655" w:rsidRPr="003D3B1B">
              <w:rPr>
                <w:color w:val="000000"/>
              </w:rPr>
              <w:t>Glista, samiec i samica, przekrój poprzeczny</w:t>
            </w:r>
            <w:r w:rsidR="001768B7" w:rsidRPr="003D3B1B">
              <w:rPr>
                <w:color w:val="000000"/>
              </w:rPr>
              <w:t xml:space="preserve">, </w:t>
            </w:r>
            <w:r w:rsidR="00A30655" w:rsidRPr="003D3B1B">
              <w:rPr>
                <w:color w:val="000000"/>
              </w:rPr>
              <w:t>Dżdżownica, przekrój poprzeczny</w:t>
            </w:r>
            <w:r w:rsidR="001768B7" w:rsidRPr="003D3B1B">
              <w:rPr>
                <w:color w:val="000000"/>
              </w:rPr>
              <w:t xml:space="preserve">, </w:t>
            </w:r>
            <w:r w:rsidR="00A30655" w:rsidRPr="003D3B1B">
              <w:rPr>
                <w:color w:val="000000"/>
              </w:rPr>
              <w:t>Komar, aparat gębowy</w:t>
            </w:r>
            <w:r w:rsidR="001768B7" w:rsidRPr="003D3B1B">
              <w:rPr>
                <w:color w:val="000000"/>
              </w:rPr>
              <w:t xml:space="preserve">, </w:t>
            </w:r>
            <w:r w:rsidR="00A30655" w:rsidRPr="003D3B1B">
              <w:rPr>
                <w:color w:val="000000"/>
              </w:rPr>
              <w:t>Mucha domowa, aparat gębowy</w:t>
            </w:r>
            <w:r w:rsidR="001768B7" w:rsidRPr="003D3B1B">
              <w:rPr>
                <w:color w:val="000000"/>
              </w:rPr>
              <w:t xml:space="preserve">, </w:t>
            </w:r>
            <w:r w:rsidR="00A30655" w:rsidRPr="003D3B1B">
              <w:rPr>
                <w:color w:val="000000"/>
              </w:rPr>
              <w:t>Pszczoła miodna, aparat gębowy</w:t>
            </w:r>
            <w:r w:rsidR="001768B7" w:rsidRPr="003D3B1B">
              <w:rPr>
                <w:color w:val="000000"/>
              </w:rPr>
              <w:t xml:space="preserve">, </w:t>
            </w:r>
            <w:r w:rsidR="00A30655" w:rsidRPr="003D3B1B">
              <w:rPr>
                <w:color w:val="000000"/>
              </w:rPr>
              <w:t>Motyl, aparat gębowy</w:t>
            </w:r>
            <w:r w:rsidR="001768B7" w:rsidRPr="003D3B1B">
              <w:rPr>
                <w:color w:val="000000"/>
              </w:rPr>
              <w:t xml:space="preserve">, </w:t>
            </w:r>
            <w:r w:rsidR="00A30655" w:rsidRPr="003D3B1B">
              <w:rPr>
                <w:color w:val="000000"/>
              </w:rPr>
              <w:t>Żaba, jajo w przekroju</w:t>
            </w:r>
            <w:r w:rsidR="001768B7" w:rsidRPr="003D3B1B">
              <w:rPr>
                <w:color w:val="000000"/>
              </w:rPr>
              <w:t xml:space="preserve">, </w:t>
            </w:r>
            <w:r w:rsidR="00A30655" w:rsidRPr="003D3B1B">
              <w:rPr>
                <w:color w:val="000000"/>
              </w:rPr>
              <w:t>Przywra krwi, samiec</w:t>
            </w:r>
            <w:r w:rsidR="001768B7" w:rsidRPr="003D3B1B">
              <w:rPr>
                <w:color w:val="000000"/>
              </w:rPr>
              <w:t xml:space="preserve">, </w:t>
            </w:r>
            <w:r w:rsidR="00A30655" w:rsidRPr="003D3B1B">
              <w:rPr>
                <w:color w:val="000000"/>
              </w:rPr>
              <w:t>Przywra krwi, samica</w:t>
            </w:r>
            <w:r w:rsidR="001768B7" w:rsidRPr="003D3B1B">
              <w:rPr>
                <w:color w:val="000000"/>
              </w:rPr>
              <w:t xml:space="preserve">, </w:t>
            </w:r>
            <w:r w:rsidR="00A30655" w:rsidRPr="003D3B1B">
              <w:rPr>
                <w:color w:val="000000"/>
              </w:rPr>
              <w:t>Komar widliszek, larwa</w:t>
            </w:r>
            <w:r w:rsidR="001768B7" w:rsidRPr="003D3B1B">
              <w:rPr>
                <w:color w:val="000000"/>
              </w:rPr>
              <w:t xml:space="preserve">, </w:t>
            </w:r>
            <w:r w:rsidR="00A30655" w:rsidRPr="003D3B1B">
              <w:rPr>
                <w:color w:val="000000"/>
              </w:rPr>
              <w:t>Muszka owocówka</w:t>
            </w:r>
            <w:r w:rsidR="001768B7" w:rsidRPr="003D3B1B">
              <w:rPr>
                <w:color w:val="000000"/>
              </w:rPr>
              <w:t xml:space="preserve">, </w:t>
            </w:r>
            <w:r w:rsidR="00A30655" w:rsidRPr="003D3B1B">
              <w:rPr>
                <w:color w:val="000000"/>
              </w:rPr>
              <w:t>Odnóże pływne owada</w:t>
            </w:r>
            <w:r w:rsidR="001768B7" w:rsidRPr="003D3B1B">
              <w:rPr>
                <w:color w:val="000000"/>
              </w:rPr>
              <w:t xml:space="preserve">, </w:t>
            </w:r>
            <w:r w:rsidR="00A30655" w:rsidRPr="003D3B1B">
              <w:rPr>
                <w:color w:val="000000"/>
              </w:rPr>
              <w:t>Stułbia, przekrój poprzeczny</w:t>
            </w:r>
            <w:r w:rsidR="001768B7" w:rsidRPr="003D3B1B">
              <w:rPr>
                <w:color w:val="000000"/>
              </w:rPr>
              <w:t xml:space="preserve">, </w:t>
            </w:r>
            <w:r w:rsidR="00A30655" w:rsidRPr="003D3B1B">
              <w:rPr>
                <w:color w:val="000000"/>
              </w:rPr>
              <w:t>Euglena</w:t>
            </w:r>
            <w:r w:rsidR="001768B7" w:rsidRPr="003D3B1B">
              <w:rPr>
                <w:color w:val="000000"/>
              </w:rPr>
              <w:t xml:space="preserve">, </w:t>
            </w:r>
            <w:r w:rsidR="00A30655" w:rsidRPr="003D3B1B">
              <w:rPr>
                <w:color w:val="000000"/>
              </w:rPr>
              <w:t>Mucha domowa, skrzydło</w:t>
            </w:r>
            <w:r w:rsidR="001768B7" w:rsidRPr="003D3B1B">
              <w:rPr>
                <w:color w:val="000000"/>
              </w:rPr>
              <w:t xml:space="preserve">, </w:t>
            </w:r>
            <w:r w:rsidR="00A30655" w:rsidRPr="003D3B1B">
              <w:rPr>
                <w:color w:val="000000"/>
              </w:rPr>
              <w:t>Motyl, skrzydło</w:t>
            </w:r>
            <w:r w:rsidR="001768B7" w:rsidRPr="003D3B1B">
              <w:rPr>
                <w:color w:val="000000"/>
              </w:rPr>
              <w:t xml:space="preserve">, </w:t>
            </w:r>
            <w:r w:rsidR="00A30655" w:rsidRPr="003D3B1B">
              <w:rPr>
                <w:color w:val="000000"/>
              </w:rPr>
              <w:t>Pszczoła miodna, skrzydło</w:t>
            </w:r>
            <w:r w:rsidR="001768B7" w:rsidRPr="003D3B1B">
              <w:rPr>
                <w:color w:val="000000"/>
              </w:rPr>
              <w:t xml:space="preserve">, </w:t>
            </w:r>
            <w:r w:rsidR="00A30655" w:rsidRPr="003D3B1B">
              <w:rPr>
                <w:color w:val="000000"/>
              </w:rPr>
              <w:t>Mucha domowa, noga</w:t>
            </w:r>
            <w:r w:rsidR="001768B7" w:rsidRPr="003D3B1B">
              <w:rPr>
                <w:color w:val="000000"/>
              </w:rPr>
              <w:t xml:space="preserve">, </w:t>
            </w:r>
            <w:r w:rsidR="00A30655" w:rsidRPr="003D3B1B">
              <w:rPr>
                <w:color w:val="000000"/>
              </w:rPr>
              <w:t>Pszczoła miodna odnóże przednie i tylne</w:t>
            </w:r>
            <w:r w:rsidR="001768B7" w:rsidRPr="003D3B1B">
              <w:rPr>
                <w:color w:val="000000"/>
              </w:rPr>
              <w:t xml:space="preserve">, </w:t>
            </w:r>
            <w:r w:rsidR="00A30655" w:rsidRPr="003D3B1B">
              <w:rPr>
                <w:color w:val="000000"/>
              </w:rPr>
              <w:t>Krew gołębia, rozmaz</w:t>
            </w:r>
            <w:r w:rsidR="001768B7" w:rsidRPr="003D3B1B">
              <w:rPr>
                <w:color w:val="000000"/>
              </w:rPr>
              <w:t xml:space="preserve">, </w:t>
            </w:r>
            <w:r w:rsidR="00A30655" w:rsidRPr="003D3B1B">
              <w:rPr>
                <w:color w:val="000000"/>
              </w:rPr>
              <w:t>Pchła ludzka</w:t>
            </w:r>
            <w:r w:rsidR="001768B7" w:rsidRPr="003D3B1B">
              <w:rPr>
                <w:color w:val="000000"/>
              </w:rPr>
              <w:t xml:space="preserve">, </w:t>
            </w:r>
            <w:r w:rsidR="00A30655" w:rsidRPr="003D3B1B">
              <w:rPr>
                <w:color w:val="000000"/>
              </w:rPr>
              <w:t>Konik polny, czułki</w:t>
            </w:r>
            <w:r w:rsidR="001768B7" w:rsidRPr="003D3B1B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1768B7">
        <w:trPr>
          <w:trHeight w:hRule="exact" w:val="46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FA5" w:rsidRPr="003D3B1B" w:rsidRDefault="008D7FA5" w:rsidP="003D3B1B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jc w:val="left"/>
              <w:rPr>
                <w:color w:val="000000"/>
              </w:rPr>
            </w:pPr>
            <w:r w:rsidRPr="003D3B1B">
              <w:rPr>
                <w:color w:val="000000"/>
              </w:rPr>
              <w:t>Preparaty tkankowe</w:t>
            </w:r>
            <w:r w:rsidR="00A30655" w:rsidRPr="003D3B1B">
              <w:rPr>
                <w:color w:val="000000"/>
              </w:rPr>
              <w:t xml:space="preserve"> zwierzęce i ludzkie (30 szt.) biologiczne z opisami w języku polskim m.in</w:t>
            </w:r>
            <w:r w:rsidR="001768B7" w:rsidRPr="003D3B1B">
              <w:rPr>
                <w:color w:val="000000"/>
              </w:rPr>
              <w:t xml:space="preserve">.: </w:t>
            </w:r>
            <w:r w:rsidR="00A30655" w:rsidRPr="003D3B1B">
              <w:rPr>
                <w:color w:val="000000"/>
              </w:rPr>
              <w:t>Nabłonek płaski, widok z góry</w:t>
            </w:r>
            <w:r w:rsidR="001768B7" w:rsidRPr="003D3B1B">
              <w:rPr>
                <w:color w:val="000000"/>
              </w:rPr>
              <w:t xml:space="preserve">, </w:t>
            </w:r>
            <w:r w:rsidR="00A30655" w:rsidRPr="003D3B1B">
              <w:rPr>
                <w:color w:val="000000"/>
              </w:rPr>
              <w:t>Nabłonek wi</w:t>
            </w:r>
            <w:r w:rsidR="001768B7" w:rsidRPr="003D3B1B">
              <w:rPr>
                <w:color w:val="000000"/>
              </w:rPr>
              <w:t xml:space="preserve">elowarstwowy płaski, przekrój, Tkanka łączna luźna, Tkanka chrzęstna, przekrój, Tkanka kostna zbita, przekrój, Krew ludzka, rozmaz, </w:t>
            </w:r>
            <w:r w:rsidR="00A30655" w:rsidRPr="003D3B1B">
              <w:rPr>
                <w:color w:val="000000"/>
              </w:rPr>
              <w:t>Tkanka mięśni</w:t>
            </w:r>
            <w:r w:rsidR="001768B7" w:rsidRPr="003D3B1B">
              <w:rPr>
                <w:color w:val="000000"/>
              </w:rPr>
              <w:t xml:space="preserve">owa gładka, pojedyncze włókna, </w:t>
            </w:r>
            <w:r w:rsidR="00A30655" w:rsidRPr="003D3B1B">
              <w:rPr>
                <w:color w:val="000000"/>
              </w:rPr>
              <w:t>Tkanka mięśniowa poprzecznie prążkowana, przekrój p</w:t>
            </w:r>
            <w:r w:rsidR="001768B7" w:rsidRPr="003D3B1B">
              <w:rPr>
                <w:color w:val="000000"/>
              </w:rPr>
              <w:t xml:space="preserve">odłużny i przekrój poprzeczny, Rdzeń kręgowy królika, </w:t>
            </w:r>
            <w:r w:rsidR="00A30655" w:rsidRPr="003D3B1B">
              <w:rPr>
                <w:color w:val="000000"/>
              </w:rPr>
              <w:t>Zakończe</w:t>
            </w:r>
            <w:r w:rsidR="001768B7" w:rsidRPr="003D3B1B">
              <w:rPr>
                <w:color w:val="000000"/>
              </w:rPr>
              <w:t xml:space="preserve">nia komórek nerwowych królika, Ściana żołądka, </w:t>
            </w:r>
            <w:r w:rsidR="00A30655" w:rsidRPr="003D3B1B">
              <w:rPr>
                <w:color w:val="000000"/>
              </w:rPr>
              <w:t>Jelit</w:t>
            </w:r>
            <w:r w:rsidR="001768B7" w:rsidRPr="003D3B1B">
              <w:rPr>
                <w:color w:val="000000"/>
              </w:rPr>
              <w:t xml:space="preserve">o cienkie, przekrój poprzeczny, </w:t>
            </w:r>
            <w:r w:rsidR="00A30655" w:rsidRPr="003D3B1B">
              <w:rPr>
                <w:color w:val="000000"/>
              </w:rPr>
              <w:t>Jeli</w:t>
            </w:r>
            <w:r w:rsidR="001768B7" w:rsidRPr="003D3B1B">
              <w:rPr>
                <w:color w:val="000000"/>
              </w:rPr>
              <w:t xml:space="preserve">to grube, przekrój poprzeczny, Trzustka, </w:t>
            </w:r>
            <w:r w:rsidR="00A30655" w:rsidRPr="003D3B1B">
              <w:rPr>
                <w:color w:val="000000"/>
              </w:rPr>
              <w:t>Pęcher</w:t>
            </w:r>
            <w:r w:rsidR="001768B7" w:rsidRPr="003D3B1B">
              <w:rPr>
                <w:color w:val="000000"/>
              </w:rPr>
              <w:t xml:space="preserve">zyk żółciowy, przekrój ściany, Płuco, przekrój, </w:t>
            </w:r>
            <w:r w:rsidR="00A30655" w:rsidRPr="003D3B1B">
              <w:rPr>
                <w:color w:val="000000"/>
              </w:rPr>
              <w:t>Tętnic</w:t>
            </w:r>
            <w:r w:rsidR="001768B7" w:rsidRPr="003D3B1B">
              <w:rPr>
                <w:color w:val="000000"/>
              </w:rPr>
              <w:t xml:space="preserve">a i żyła, przekrój poprzeczny, Nerka, przekrój podłużny, </w:t>
            </w:r>
            <w:r w:rsidR="00A30655" w:rsidRPr="003D3B1B">
              <w:rPr>
                <w:color w:val="000000"/>
              </w:rPr>
              <w:t>Ne</w:t>
            </w:r>
            <w:r w:rsidR="001768B7" w:rsidRPr="003D3B1B">
              <w:rPr>
                <w:color w:val="000000"/>
              </w:rPr>
              <w:t xml:space="preserve">rka z naczyniami krwionośnymi, </w:t>
            </w:r>
            <w:r w:rsidR="00A30655" w:rsidRPr="003D3B1B">
              <w:rPr>
                <w:color w:val="000000"/>
              </w:rPr>
              <w:t>Jajni</w:t>
            </w:r>
            <w:r w:rsidR="001768B7" w:rsidRPr="003D3B1B">
              <w:rPr>
                <w:color w:val="000000"/>
              </w:rPr>
              <w:t xml:space="preserve">k, pęcherzyk Graafa, przekrój, Węzeł chłonny, przekrój, Cebulka włosowa, przekrój, Wątroba świni, przekrój, Tchawica, przekrój poprzeczny, </w:t>
            </w:r>
            <w:r w:rsidR="00A30655" w:rsidRPr="003D3B1B">
              <w:rPr>
                <w:color w:val="000000"/>
              </w:rPr>
              <w:t xml:space="preserve">Jądro, kanaliki </w:t>
            </w:r>
            <w:r w:rsidR="001768B7" w:rsidRPr="003D3B1B">
              <w:rPr>
                <w:color w:val="000000"/>
              </w:rPr>
              <w:t xml:space="preserve">nasienne, przekrój poprzeczny, Chromosomy człowieka, Jajowód, przekrój poprzeczny, Tkanka kostna, przekrój, </w:t>
            </w:r>
            <w:r w:rsidR="00A30655" w:rsidRPr="003D3B1B">
              <w:rPr>
                <w:color w:val="000000"/>
              </w:rPr>
              <w:t>Nabłonek pła</w:t>
            </w:r>
            <w:r w:rsidR="001768B7" w:rsidRPr="003D3B1B">
              <w:rPr>
                <w:color w:val="000000"/>
              </w:rPr>
              <w:t xml:space="preserve">ski ze złuszczających się ust, </w:t>
            </w:r>
            <w:r w:rsidR="00A30655" w:rsidRPr="003D3B1B">
              <w:rPr>
                <w:color w:val="000000"/>
              </w:rPr>
              <w:t>Nabłonek urzęsiony, przekrój</w:t>
            </w:r>
            <w:r w:rsidR="001768B7" w:rsidRPr="003D3B1B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4148B9" w:rsidRPr="003D3B1B" w:rsidTr="000965A6">
        <w:trPr>
          <w:trHeight w:hRule="exact" w:val="624"/>
        </w:trPr>
        <w:tc>
          <w:tcPr>
            <w:tcW w:w="1027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B9" w:rsidRPr="003D3B1B" w:rsidRDefault="004148B9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Zestaw plansz klasa IV-VI  w rozmiarze 70cm x 100cm</w:t>
            </w:r>
          </w:p>
        </w:tc>
      </w:tr>
      <w:tr w:rsidR="008D7FA5" w:rsidRPr="003D3B1B" w:rsidTr="00A30655">
        <w:trPr>
          <w:trHeight w:hRule="exact" w:val="8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Ssaki budowa anatomiczna plansza dydaktyczna</w:t>
            </w:r>
            <w:r w:rsidR="00A30655"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30655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A30655">
        <w:trPr>
          <w:trHeight w:hRule="exact" w:val="71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Ptaki budowa anatomiczna plansza dydaktyczna</w:t>
            </w:r>
            <w:r w:rsidR="00A30655"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30655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1768B7">
        <w:trPr>
          <w:trHeight w:hRule="exact" w:val="7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Gady budowa anatomiczna plansza dydaktyczna</w:t>
            </w:r>
            <w:r w:rsidR="00A30655"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30655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A30655">
        <w:trPr>
          <w:trHeight w:hRule="exact" w:val="70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Płazy budowa anatomiczna plansza dydaktyczna</w:t>
            </w:r>
            <w:r w:rsidR="00A30655"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30655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A30655">
        <w:trPr>
          <w:trHeight w:hRule="exact" w:val="71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Ryby budowa anatomiczna plansza dydaktyczna</w:t>
            </w:r>
            <w:r w:rsidR="00A30655"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30655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1768B7">
        <w:trPr>
          <w:trHeight w:hRule="exact" w:val="7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Szkarłupnie budowa anatomiczna plansza dydaktyczna</w:t>
            </w:r>
            <w:r w:rsidR="00A30655"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30655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1768B7">
        <w:trPr>
          <w:trHeight w:hRule="exact" w:val="67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Mięczaki budowa anatomiczna plansza dydaktyczna</w:t>
            </w:r>
            <w:r w:rsidR="00A30655"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30655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1768B7">
        <w:trPr>
          <w:trHeight w:hRule="exact" w:val="71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Skorupiaki budowa anatomiczna plansza dydaktyczna</w:t>
            </w:r>
            <w:r w:rsidR="00A30655"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30655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o wymiarach 70 x 100 cm, przeznaczona  dla szkół, placówek oświatowych i instytucji kulturalnych.</w:t>
            </w:r>
            <w:r w:rsidR="00A30655"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1768B7">
        <w:trPr>
          <w:trHeight w:hRule="exact" w:val="7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Owady budowa anatomiczna plansza dydaktyczna</w:t>
            </w:r>
            <w:r w:rsidR="00A30655"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</w:t>
            </w:r>
            <w:r w:rsidR="00A30655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1768B7">
        <w:trPr>
          <w:trHeight w:hRule="exact" w:val="100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Płazińce, obleńce, pierścienice budowa anatomiczna plansza dydaktyczna</w:t>
            </w:r>
            <w:r w:rsidR="00A30655"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30655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D40FC4">
        <w:trPr>
          <w:trHeight w:hRule="exact" w:val="95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Pierwotniaki, gąbki, jamochłony budowa anatomiczna plansza dydaktyczna</w:t>
            </w:r>
            <w:r w:rsidR="00A30655"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30655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1768B7">
        <w:trPr>
          <w:trHeight w:hRule="exact" w:val="70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Mieszkańcy Bałtyku plansza dydaktyczna</w:t>
            </w:r>
            <w:r w:rsidR="00040FDF"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1768B7">
        <w:trPr>
          <w:trHeight w:hRule="exact" w:val="71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Mieszkańcy jezior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1768B7">
        <w:trPr>
          <w:trHeight w:hRule="exact" w:val="69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Mieszkańcy lasów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1768B7">
        <w:trPr>
          <w:trHeight w:hRule="exact" w:val="7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Mieszkańcy pól i łąk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1768B7">
        <w:trPr>
          <w:trHeight w:hRule="exact" w:val="70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Piętrowość w górach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1768B7">
        <w:trPr>
          <w:trHeight w:hRule="exact" w:val="7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Mieszkańcy Tatr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1768B7">
        <w:trPr>
          <w:trHeight w:hRule="exact" w:val="7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Piętrowość w lesie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1768B7">
        <w:trPr>
          <w:trHeight w:hRule="exact" w:val="7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Sieci i łańcuchy pokarmowe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1768B7">
        <w:trPr>
          <w:trHeight w:hRule="exact" w:val="7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W trosce o środowisko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1768B7">
        <w:trPr>
          <w:trHeight w:hRule="exact" w:val="69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Segregacja odpadów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1768B7">
        <w:trPr>
          <w:trHeight w:hRule="exact" w:val="70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Młody ekolog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1768B7">
        <w:trPr>
          <w:trHeight w:hRule="exact" w:val="71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Komórki i tkanki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1768B7">
        <w:trPr>
          <w:trHeight w:hRule="exact" w:val="69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Bakterie i wirusy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1768B7">
        <w:trPr>
          <w:trHeight w:hRule="exact" w:val="67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Pasożyty człowieka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1768B7">
        <w:trPr>
          <w:trHeight w:hRule="exact" w:val="71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Budowa i replikacja DNA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1768B7">
        <w:trPr>
          <w:trHeight w:hRule="exact" w:val="7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Mejoza i dziedziczenie cech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1768B7">
        <w:trPr>
          <w:trHeight w:hRule="exact" w:val="71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Witaminy w organizmie człowieka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FC7008">
        <w:trPr>
          <w:trHeight w:hRule="exact" w:val="98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Mikroelementy i makroelementy w organizmie człowieka</w:t>
            </w:r>
            <w:r w:rsidR="00040FDF"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040FDF">
        <w:trPr>
          <w:trHeight w:hRule="exact" w:val="7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Ciąża </w:t>
            </w:r>
            <w:r w:rsidR="00040FDF"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- rozwój płodu ludzkiego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FC7008">
        <w:trPr>
          <w:trHeight w:hRule="exact" w:val="76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Zmysły człowieka plansza dydaktyczna</w:t>
            </w:r>
            <w:r w:rsidR="00040FDF"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FC7008">
        <w:trPr>
          <w:trHeight w:hRule="exact" w:val="7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Szkielet człowieka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FC7008">
        <w:trPr>
          <w:trHeight w:hRule="exact" w:val="6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Zapłodnienie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FC7008">
        <w:trPr>
          <w:trHeight w:hRule="exact" w:val="7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Układ moczowy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FC7008">
        <w:trPr>
          <w:trHeight w:hRule="exact" w:val="7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Mózg człowieka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FC7008">
        <w:trPr>
          <w:trHeight w:hRule="exact" w:val="70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Gruczoły i hormony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FC7008">
        <w:trPr>
          <w:trHeight w:hRule="exact" w:val="71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Układ nerwowy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FC7008">
        <w:trPr>
          <w:trHeight w:hRule="exact" w:val="71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Transport tlenu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FC7008">
        <w:trPr>
          <w:trHeight w:hRule="exact" w:val="69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Układ oddechowy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FC7008">
        <w:trPr>
          <w:trHeight w:hRule="exact" w:val="70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Układ mięśniowy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FC7008">
        <w:trPr>
          <w:trHeight w:hRule="exact" w:val="7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Serce człowieka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FC7008">
        <w:trPr>
          <w:trHeight w:hRule="exact" w:val="71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Czaszka człowieka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FC7008">
        <w:trPr>
          <w:trHeight w:hRule="exact" w:val="67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Żeński i męski układ rozrodczy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FC7008">
        <w:trPr>
          <w:trHeight w:hRule="exact" w:val="71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Układ pokarmowy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FC7008">
        <w:trPr>
          <w:trHeight w:hRule="exact" w:val="7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Układ krwionośny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FC7008">
        <w:trPr>
          <w:trHeight w:hRule="exact" w:val="71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Skóra, włosy, paznokcie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FC7008">
        <w:trPr>
          <w:trHeight w:hRule="exact" w:val="70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Glony i grzyby - cykl rozwojowy plansza dydaktyczna</w:t>
            </w:r>
            <w:r w:rsidR="00040FDF"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FC7008">
        <w:trPr>
          <w:trHeight w:hRule="exact" w:val="7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Mchy i paprocie - cykl rozwojowy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1E0DEB">
        <w:trPr>
          <w:trHeight w:hRule="exact" w:val="9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Sosna zwyczajna - cykl rozwojowy (nagozalążkowe)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1E0DEB">
        <w:trPr>
          <w:trHeight w:hRule="exact" w:val="100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Budowa kwiatu, zapylenie, zapłodnienie (okrytozalążkowe)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1E0DEB">
        <w:trPr>
          <w:trHeight w:hRule="exact" w:val="7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Budowa rośliny, proces fotosyntezy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1E0DEB">
        <w:trPr>
          <w:trHeight w:hRule="exact" w:val="70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Budowa i rodzaje korzeni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1E0DEB">
        <w:trPr>
          <w:trHeight w:hRule="exact" w:val="7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Systematyka roślin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1E0DEB">
        <w:trPr>
          <w:trHeight w:hRule="exact" w:val="8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Systematyka zwierząt plansza dydaktyczna</w:t>
            </w:r>
            <w:r w:rsidR="00040FDF" w:rsidRPr="003D3B1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o wymiarach 70 x 100 cm, przeznaczona  dla szkół, placówek oświatowych i instytucji kulturalnych.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D7FA5" w:rsidRPr="003D3B1B" w:rsidTr="000965A6">
        <w:trPr>
          <w:trHeight w:hRule="exact" w:val="6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FA5" w:rsidRPr="003D3B1B" w:rsidRDefault="008D7FA5" w:rsidP="003D3B1B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lang w:val="en-US"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FA5" w:rsidRPr="003D3B1B" w:rsidRDefault="00472A40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D3B1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7FA5" w:rsidRPr="003D3B1B" w:rsidRDefault="008D7FA5" w:rsidP="003D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332939" w:rsidRPr="00332939" w:rsidRDefault="00332939" w:rsidP="0096081C">
      <w:pPr>
        <w:autoSpaceDE w:val="0"/>
        <w:jc w:val="center"/>
        <w:rPr>
          <w:rFonts w:ascii="Times New Roman" w:hAnsi="Times New Roman"/>
          <w:b/>
          <w:u w:val="single"/>
        </w:rPr>
      </w:pPr>
    </w:p>
    <w:p w:rsidR="002E7762" w:rsidRPr="00332939" w:rsidRDefault="002E7762" w:rsidP="0096081C">
      <w:pPr>
        <w:autoSpaceDE w:val="0"/>
        <w:autoSpaceDN w:val="0"/>
        <w:adjustRightInd w:val="0"/>
        <w:rPr>
          <w:rFonts w:ascii="Times New Roman" w:hAnsi="Times New Roman"/>
          <w:iCs/>
          <w:color w:val="000000"/>
        </w:rPr>
      </w:pPr>
    </w:p>
    <w:p w:rsidR="002E7762" w:rsidRPr="00332939" w:rsidRDefault="002E7762" w:rsidP="0096081C">
      <w:pPr>
        <w:autoSpaceDE w:val="0"/>
        <w:autoSpaceDN w:val="0"/>
        <w:adjustRightInd w:val="0"/>
        <w:rPr>
          <w:rFonts w:ascii="Times New Roman" w:hAnsi="Times New Roman"/>
          <w:iCs/>
          <w:color w:val="000000"/>
        </w:rPr>
      </w:pPr>
    </w:p>
    <w:p w:rsidR="00BD1C84" w:rsidRPr="00332939" w:rsidRDefault="00BD1C84" w:rsidP="00BD1C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pl-PL"/>
        </w:rPr>
      </w:pPr>
      <w:r w:rsidRPr="00332939">
        <w:rPr>
          <w:rFonts w:ascii="Times New Roman" w:eastAsia="Calibri" w:hAnsi="Times New Roman"/>
          <w:lang w:eastAsia="pl-PL"/>
        </w:rPr>
        <w:t xml:space="preserve">Miejscowość i data </w:t>
      </w:r>
      <w:r w:rsidRPr="00332939">
        <w:rPr>
          <w:rFonts w:ascii="Times New Roman" w:eastAsia="Calibri" w:hAnsi="Times New Roman"/>
          <w:iCs/>
          <w:lang w:eastAsia="pl-PL"/>
        </w:rPr>
        <w:t>..............................</w:t>
      </w:r>
      <w:r w:rsidRPr="00332939">
        <w:rPr>
          <w:rFonts w:ascii="Times New Roman" w:eastAsia="Calibri" w:hAnsi="Times New Roman"/>
          <w:i/>
          <w:iCs/>
          <w:lang w:eastAsia="pl-PL"/>
        </w:rPr>
        <w:t xml:space="preserve"> </w:t>
      </w:r>
      <w:r w:rsidRPr="00332939">
        <w:rPr>
          <w:rFonts w:ascii="Times New Roman" w:eastAsia="Calibri" w:hAnsi="Times New Roman"/>
          <w:iCs/>
          <w:lang w:eastAsia="pl-PL"/>
        </w:rPr>
        <w:tab/>
      </w:r>
      <w:r w:rsidRPr="00332939">
        <w:rPr>
          <w:rFonts w:ascii="Times New Roman" w:eastAsia="Calibri" w:hAnsi="Times New Roman"/>
          <w:iCs/>
          <w:lang w:eastAsia="pl-PL"/>
        </w:rPr>
        <w:tab/>
        <w:t xml:space="preserve">      </w:t>
      </w:r>
      <w:r w:rsidRPr="00332939">
        <w:rPr>
          <w:rFonts w:ascii="Times New Roman" w:eastAsia="Calibri" w:hAnsi="Times New Roman"/>
          <w:lang w:eastAsia="pl-PL"/>
        </w:rPr>
        <w:t>……………………………….............……</w:t>
      </w:r>
    </w:p>
    <w:p w:rsidR="00BD1C84" w:rsidRPr="00332939" w:rsidRDefault="00BD1C84" w:rsidP="00C27D0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Calibri" w:hAnsi="Times New Roman"/>
          <w:i/>
          <w:iCs/>
          <w:lang w:eastAsia="pl-PL"/>
        </w:rPr>
      </w:pPr>
      <w:r w:rsidRPr="00332939">
        <w:rPr>
          <w:rFonts w:ascii="Times New Roman" w:eastAsia="Calibri" w:hAnsi="Times New Roman"/>
          <w:i/>
          <w:iCs/>
          <w:lang w:eastAsia="pl-PL"/>
        </w:rPr>
        <w:t>podpis i pieczątka lub czytelny podpis</w:t>
      </w:r>
      <w:r w:rsidR="00C27D0C">
        <w:rPr>
          <w:rFonts w:ascii="Times New Roman" w:eastAsia="Calibri" w:hAnsi="Times New Roman"/>
          <w:i/>
          <w:iCs/>
          <w:lang w:eastAsia="pl-PL"/>
        </w:rPr>
        <w:t xml:space="preserve"> </w:t>
      </w:r>
    </w:p>
    <w:p w:rsidR="00B924D7" w:rsidRPr="00332939" w:rsidRDefault="00B924D7" w:rsidP="00293D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lang w:eastAsia="pl-PL"/>
        </w:rPr>
      </w:pPr>
      <w:bookmarkStart w:id="0" w:name="_GoBack"/>
      <w:bookmarkEnd w:id="0"/>
    </w:p>
    <w:sectPr w:rsidR="00B924D7" w:rsidRPr="00332939" w:rsidSect="00387907">
      <w:headerReference w:type="default" r:id="rId9"/>
      <w:footerReference w:type="default" r:id="rId10"/>
      <w:pgSz w:w="11906" w:h="16838"/>
      <w:pgMar w:top="1418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060" w:rsidRDefault="00984060" w:rsidP="008125A5">
      <w:pPr>
        <w:spacing w:after="0" w:line="240" w:lineRule="auto"/>
      </w:pPr>
      <w:r>
        <w:separator/>
      </w:r>
    </w:p>
  </w:endnote>
  <w:endnote w:type="continuationSeparator" w:id="0">
    <w:p w:rsidR="00984060" w:rsidRDefault="00984060" w:rsidP="0081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24191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40FDF" w:rsidRDefault="00040FDF">
            <w:pPr>
              <w:pStyle w:val="Stopka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33B1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33B1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0FDF" w:rsidRDefault="00040F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060" w:rsidRDefault="00984060" w:rsidP="008125A5">
      <w:pPr>
        <w:spacing w:after="0" w:line="240" w:lineRule="auto"/>
      </w:pPr>
      <w:r>
        <w:separator/>
      </w:r>
    </w:p>
  </w:footnote>
  <w:footnote w:type="continuationSeparator" w:id="0">
    <w:p w:rsidR="00984060" w:rsidRDefault="00984060" w:rsidP="0081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DF" w:rsidRDefault="00040FDF" w:rsidP="003D66C9">
    <w:pPr>
      <w:pStyle w:val="Nagwek1"/>
      <w:rPr>
        <w:rFonts w:cs="Arial"/>
        <w:b w:val="0"/>
        <w:sz w:val="20"/>
      </w:rPr>
    </w:pPr>
    <w:r>
      <w:rPr>
        <w:noProof/>
      </w:rPr>
      <w:drawing>
        <wp:inline distT="0" distB="0" distL="0" distR="0" wp14:anchorId="5FC9A0A5" wp14:editId="5524C4B7">
          <wp:extent cx="5750561" cy="497835"/>
          <wp:effectExtent l="0" t="0" r="2539" b="0"/>
          <wp:docPr id="1" name="Obraz 11" descr="nagłówek efs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0561" cy="497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040FDF" w:rsidRPr="008B6A7A" w:rsidRDefault="00040FDF" w:rsidP="008B6A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103388"/>
    <w:multiLevelType w:val="hybridMultilevel"/>
    <w:tmpl w:val="052A8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510BB"/>
    <w:multiLevelType w:val="hybridMultilevel"/>
    <w:tmpl w:val="077A394A"/>
    <w:lvl w:ilvl="0" w:tplc="01F0CF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E6F7A"/>
    <w:multiLevelType w:val="hybridMultilevel"/>
    <w:tmpl w:val="779E59F6"/>
    <w:lvl w:ilvl="0" w:tplc="8E04CC9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75E65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9057F"/>
    <w:multiLevelType w:val="hybridMultilevel"/>
    <w:tmpl w:val="D80A72B2"/>
    <w:lvl w:ilvl="0" w:tplc="52C8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66393"/>
    <w:multiLevelType w:val="hybridMultilevel"/>
    <w:tmpl w:val="A4641C8E"/>
    <w:lvl w:ilvl="0" w:tplc="D3D06B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1243676">
      <w:start w:val="1"/>
      <w:numFmt w:val="decimal"/>
      <w:lvlText w:val="%5.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7A333F"/>
    <w:multiLevelType w:val="hybridMultilevel"/>
    <w:tmpl w:val="3740E4BC"/>
    <w:lvl w:ilvl="0" w:tplc="59DA6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402A22"/>
    <w:multiLevelType w:val="hybridMultilevel"/>
    <w:tmpl w:val="1E0E5098"/>
    <w:lvl w:ilvl="0" w:tplc="F4B2F7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0F427C4F"/>
    <w:multiLevelType w:val="hybridMultilevel"/>
    <w:tmpl w:val="1E8664FC"/>
    <w:lvl w:ilvl="0" w:tplc="D88C1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3D1312"/>
    <w:multiLevelType w:val="hybridMultilevel"/>
    <w:tmpl w:val="E2CAE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030FF5"/>
    <w:multiLevelType w:val="hybridMultilevel"/>
    <w:tmpl w:val="8F705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C52940"/>
    <w:multiLevelType w:val="hybridMultilevel"/>
    <w:tmpl w:val="AFD4F922"/>
    <w:lvl w:ilvl="0" w:tplc="031CC4E2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34B8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1AE7AC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476DD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9E2E944">
      <w:start w:val="10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7F6E74"/>
    <w:multiLevelType w:val="hybridMultilevel"/>
    <w:tmpl w:val="95880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01794F"/>
    <w:multiLevelType w:val="hybridMultilevel"/>
    <w:tmpl w:val="67D261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15156E6B"/>
    <w:multiLevelType w:val="hybridMultilevel"/>
    <w:tmpl w:val="D3202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F13557"/>
    <w:multiLevelType w:val="hybridMultilevel"/>
    <w:tmpl w:val="25B63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1F2D0A"/>
    <w:multiLevelType w:val="hybridMultilevel"/>
    <w:tmpl w:val="126AC4C0"/>
    <w:lvl w:ilvl="0" w:tplc="25CA3DD4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18">
    <w:nsid w:val="1B3C0AE3"/>
    <w:multiLevelType w:val="multilevel"/>
    <w:tmpl w:val="F524F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1B610760"/>
    <w:multiLevelType w:val="hybridMultilevel"/>
    <w:tmpl w:val="37BA2910"/>
    <w:lvl w:ilvl="0" w:tplc="F1608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FB1662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D65608"/>
    <w:multiLevelType w:val="hybridMultilevel"/>
    <w:tmpl w:val="60EEEF42"/>
    <w:lvl w:ilvl="0" w:tplc="D9FE7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5F5B59"/>
    <w:multiLevelType w:val="hybridMultilevel"/>
    <w:tmpl w:val="01E2A57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C5F6CB8"/>
    <w:multiLevelType w:val="multilevel"/>
    <w:tmpl w:val="F9DC02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ED26242"/>
    <w:multiLevelType w:val="hybridMultilevel"/>
    <w:tmpl w:val="18C0C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214F68"/>
    <w:multiLevelType w:val="hybridMultilevel"/>
    <w:tmpl w:val="CE261AF8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B659DC"/>
    <w:multiLevelType w:val="hybridMultilevel"/>
    <w:tmpl w:val="0E0C3270"/>
    <w:lvl w:ilvl="0" w:tplc="504023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4053AD"/>
    <w:multiLevelType w:val="hybridMultilevel"/>
    <w:tmpl w:val="D80A72B2"/>
    <w:lvl w:ilvl="0" w:tplc="52C8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C74FB"/>
    <w:multiLevelType w:val="hybridMultilevel"/>
    <w:tmpl w:val="82069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F50296"/>
    <w:multiLevelType w:val="multilevel"/>
    <w:tmpl w:val="EABE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A41182D"/>
    <w:multiLevelType w:val="hybridMultilevel"/>
    <w:tmpl w:val="95880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DB2CDC"/>
    <w:multiLevelType w:val="hybridMultilevel"/>
    <w:tmpl w:val="D826B2FA"/>
    <w:lvl w:ilvl="0" w:tplc="59B28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8F949692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3CA840AF"/>
    <w:multiLevelType w:val="hybridMultilevel"/>
    <w:tmpl w:val="8956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AF78EB"/>
    <w:multiLevelType w:val="hybridMultilevel"/>
    <w:tmpl w:val="723CCFDA"/>
    <w:lvl w:ilvl="0" w:tplc="17B4D7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EF866D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35">
    <w:nsid w:val="40983F97"/>
    <w:multiLevelType w:val="hybridMultilevel"/>
    <w:tmpl w:val="49DCF8DE"/>
    <w:lvl w:ilvl="0" w:tplc="48AAF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1AC2739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B279C8"/>
    <w:multiLevelType w:val="hybridMultilevel"/>
    <w:tmpl w:val="D0C48908"/>
    <w:lvl w:ilvl="0" w:tplc="6438233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450E65BA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824761"/>
    <w:multiLevelType w:val="hybridMultilevel"/>
    <w:tmpl w:val="7866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8B097A"/>
    <w:multiLevelType w:val="hybridMultilevel"/>
    <w:tmpl w:val="DC927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E3335F"/>
    <w:multiLevelType w:val="multilevel"/>
    <w:tmpl w:val="11FA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499A4EB2"/>
    <w:multiLevelType w:val="multilevel"/>
    <w:tmpl w:val="A2CC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4BA417A5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C1A4EFB"/>
    <w:multiLevelType w:val="hybridMultilevel"/>
    <w:tmpl w:val="316EB6DE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CEF3025"/>
    <w:multiLevelType w:val="multilevel"/>
    <w:tmpl w:val="715A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4E50259B"/>
    <w:multiLevelType w:val="hybridMultilevel"/>
    <w:tmpl w:val="D1DC84D4"/>
    <w:lvl w:ilvl="0" w:tplc="223A7F3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4E8206BC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F757F06"/>
    <w:multiLevelType w:val="hybridMultilevel"/>
    <w:tmpl w:val="D80A72B2"/>
    <w:lvl w:ilvl="0" w:tplc="52C8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42144F"/>
    <w:multiLevelType w:val="hybridMultilevel"/>
    <w:tmpl w:val="3390A4EC"/>
    <w:lvl w:ilvl="0" w:tplc="BE0668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51DF17E1"/>
    <w:multiLevelType w:val="multilevel"/>
    <w:tmpl w:val="C3762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2">
    <w:nsid w:val="565014E8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7441197"/>
    <w:multiLevelType w:val="hybridMultilevel"/>
    <w:tmpl w:val="D80A72B2"/>
    <w:lvl w:ilvl="0" w:tplc="52C8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8C584E"/>
    <w:multiLevelType w:val="hybridMultilevel"/>
    <w:tmpl w:val="018CA5FC"/>
    <w:lvl w:ilvl="0" w:tplc="01F0CF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90323C5"/>
    <w:multiLevelType w:val="multilevel"/>
    <w:tmpl w:val="D76C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5A04136E"/>
    <w:multiLevelType w:val="multilevel"/>
    <w:tmpl w:val="2DEC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A2754AC"/>
    <w:multiLevelType w:val="hybridMultilevel"/>
    <w:tmpl w:val="7B0E6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C9F0349"/>
    <w:multiLevelType w:val="multilevel"/>
    <w:tmpl w:val="4FC4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5D637AE5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07F21C1"/>
    <w:multiLevelType w:val="hybridMultilevel"/>
    <w:tmpl w:val="2062A53E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2864"/>
        </w:tabs>
        <w:ind w:left="2864" w:hanging="600"/>
      </w:pPr>
      <w:rPr>
        <w:rFonts w:hint="default"/>
      </w:rPr>
    </w:lvl>
    <w:lvl w:ilvl="3" w:tplc="0415000F">
      <w:start w:val="3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1">
    <w:nsid w:val="60C82AC2"/>
    <w:multiLevelType w:val="hybridMultilevel"/>
    <w:tmpl w:val="38045D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/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31556A2"/>
    <w:multiLevelType w:val="multilevel"/>
    <w:tmpl w:val="5FA22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65705387"/>
    <w:multiLevelType w:val="hybridMultilevel"/>
    <w:tmpl w:val="7866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BBB3AA3"/>
    <w:multiLevelType w:val="hybridMultilevel"/>
    <w:tmpl w:val="21E4736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6BCA6D19"/>
    <w:multiLevelType w:val="multilevel"/>
    <w:tmpl w:val="68586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6">
    <w:nsid w:val="6CBD5CBC"/>
    <w:multiLevelType w:val="hybridMultilevel"/>
    <w:tmpl w:val="7866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0C233F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211D28"/>
    <w:multiLevelType w:val="hybridMultilevel"/>
    <w:tmpl w:val="7866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3FE3607"/>
    <w:multiLevelType w:val="hybridMultilevel"/>
    <w:tmpl w:val="CE004BD6"/>
    <w:lvl w:ilvl="0" w:tplc="075CAC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70">
    <w:nsid w:val="75367CEE"/>
    <w:multiLevelType w:val="hybridMultilevel"/>
    <w:tmpl w:val="1D081E3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1">
    <w:nsid w:val="75CD1920"/>
    <w:multiLevelType w:val="hybridMultilevel"/>
    <w:tmpl w:val="339C7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1A655E2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7D15E98"/>
    <w:multiLevelType w:val="multilevel"/>
    <w:tmpl w:val="789C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>
    <w:nsid w:val="7D6C5F29"/>
    <w:multiLevelType w:val="hybridMultilevel"/>
    <w:tmpl w:val="478E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ED04878"/>
    <w:multiLevelType w:val="hybridMultilevel"/>
    <w:tmpl w:val="F1B655CA"/>
    <w:lvl w:ilvl="0" w:tplc="0415000B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04150005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EFD107C"/>
    <w:multiLevelType w:val="hybridMultilevel"/>
    <w:tmpl w:val="787A5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44"/>
  </w:num>
  <w:num w:numId="3">
    <w:abstractNumId w:val="6"/>
  </w:num>
  <w:num w:numId="4">
    <w:abstractNumId w:val="31"/>
  </w:num>
  <w:num w:numId="5">
    <w:abstractNumId w:val="33"/>
  </w:num>
  <w:num w:numId="6">
    <w:abstractNumId w:val="61"/>
  </w:num>
  <w:num w:numId="7">
    <w:abstractNumId w:val="17"/>
  </w:num>
  <w:num w:numId="8">
    <w:abstractNumId w:val="15"/>
  </w:num>
  <w:num w:numId="9">
    <w:abstractNumId w:val="65"/>
  </w:num>
  <w:num w:numId="10">
    <w:abstractNumId w:val="14"/>
  </w:num>
  <w:num w:numId="11">
    <w:abstractNumId w:val="74"/>
  </w:num>
  <w:num w:numId="12">
    <w:abstractNumId w:val="51"/>
  </w:num>
  <w:num w:numId="13">
    <w:abstractNumId w:val="38"/>
  </w:num>
  <w:num w:numId="14">
    <w:abstractNumId w:val="26"/>
  </w:num>
  <w:num w:numId="15">
    <w:abstractNumId w:val="27"/>
  </w:num>
  <w:num w:numId="16">
    <w:abstractNumId w:val="71"/>
  </w:num>
  <w:num w:numId="17">
    <w:abstractNumId w:val="5"/>
  </w:num>
  <w:num w:numId="18">
    <w:abstractNumId w:val="70"/>
  </w:num>
  <w:num w:numId="19">
    <w:abstractNumId w:val="49"/>
  </w:num>
  <w:num w:numId="20">
    <w:abstractNumId w:val="53"/>
  </w:num>
  <w:num w:numId="21">
    <w:abstractNumId w:val="21"/>
  </w:num>
  <w:num w:numId="22">
    <w:abstractNumId w:val="62"/>
  </w:num>
  <w:num w:numId="23">
    <w:abstractNumId w:val="67"/>
  </w:num>
  <w:num w:numId="24">
    <w:abstractNumId w:val="20"/>
  </w:num>
  <w:num w:numId="25">
    <w:abstractNumId w:val="3"/>
  </w:num>
  <w:num w:numId="26">
    <w:abstractNumId w:val="59"/>
  </w:num>
  <w:num w:numId="27">
    <w:abstractNumId w:val="4"/>
  </w:num>
  <w:num w:numId="28">
    <w:abstractNumId w:val="19"/>
  </w:num>
  <w:num w:numId="29">
    <w:abstractNumId w:val="47"/>
  </w:num>
  <w:num w:numId="30">
    <w:abstractNumId w:val="68"/>
  </w:num>
  <w:num w:numId="31">
    <w:abstractNumId w:val="39"/>
  </w:num>
  <w:num w:numId="32">
    <w:abstractNumId w:val="36"/>
  </w:num>
  <w:num w:numId="33">
    <w:abstractNumId w:val="10"/>
  </w:num>
  <w:num w:numId="34">
    <w:abstractNumId w:val="52"/>
  </w:num>
  <w:num w:numId="35">
    <w:abstractNumId w:val="43"/>
  </w:num>
  <w:num w:numId="36">
    <w:abstractNumId w:val="73"/>
  </w:num>
  <w:num w:numId="37">
    <w:abstractNumId w:val="40"/>
  </w:num>
  <w:num w:numId="38">
    <w:abstractNumId w:val="13"/>
  </w:num>
  <w:num w:numId="39">
    <w:abstractNumId w:val="18"/>
  </w:num>
  <w:num w:numId="40">
    <w:abstractNumId w:val="30"/>
  </w:num>
  <w:num w:numId="41">
    <w:abstractNumId w:val="63"/>
  </w:num>
  <w:num w:numId="42">
    <w:abstractNumId w:val="57"/>
  </w:num>
  <w:num w:numId="43">
    <w:abstractNumId w:val="66"/>
  </w:num>
  <w:num w:numId="44">
    <w:abstractNumId w:val="25"/>
  </w:num>
  <w:num w:numId="45">
    <w:abstractNumId w:val="37"/>
  </w:num>
  <w:num w:numId="46">
    <w:abstractNumId w:val="50"/>
  </w:num>
  <w:num w:numId="47">
    <w:abstractNumId w:val="7"/>
  </w:num>
  <w:num w:numId="48">
    <w:abstractNumId w:val="35"/>
  </w:num>
  <w:num w:numId="49">
    <w:abstractNumId w:val="64"/>
  </w:num>
  <w:num w:numId="50">
    <w:abstractNumId w:val="46"/>
  </w:num>
  <w:num w:numId="51">
    <w:abstractNumId w:val="22"/>
  </w:num>
  <w:num w:numId="52">
    <w:abstractNumId w:val="54"/>
  </w:num>
  <w:num w:numId="53">
    <w:abstractNumId w:val="2"/>
  </w:num>
  <w:num w:numId="54">
    <w:abstractNumId w:val="23"/>
  </w:num>
  <w:num w:numId="55">
    <w:abstractNumId w:val="8"/>
  </w:num>
  <w:num w:numId="56">
    <w:abstractNumId w:val="12"/>
  </w:num>
  <w:num w:numId="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</w:num>
  <w:num w:numId="65">
    <w:abstractNumId w:val="60"/>
  </w:num>
  <w:num w:numId="66">
    <w:abstractNumId w:val="69"/>
  </w:num>
  <w:num w:numId="67">
    <w:abstractNumId w:val="34"/>
  </w:num>
  <w:num w:numId="68">
    <w:abstractNumId w:val="75"/>
  </w:num>
  <w:num w:numId="69">
    <w:abstractNumId w:val="42"/>
  </w:num>
  <w:num w:numId="70">
    <w:abstractNumId w:val="1"/>
  </w:num>
  <w:num w:numId="71">
    <w:abstractNumId w:val="41"/>
  </w:num>
  <w:num w:numId="72">
    <w:abstractNumId w:val="56"/>
  </w:num>
  <w:num w:numId="73">
    <w:abstractNumId w:val="55"/>
  </w:num>
  <w:num w:numId="74">
    <w:abstractNumId w:val="45"/>
  </w:num>
  <w:num w:numId="75">
    <w:abstractNumId w:val="58"/>
  </w:num>
  <w:num w:numId="76">
    <w:abstractNumId w:val="29"/>
  </w:num>
  <w:num w:numId="77">
    <w:abstractNumId w:val="7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A5"/>
    <w:rsid w:val="000011E5"/>
    <w:rsid w:val="00016A38"/>
    <w:rsid w:val="000209ED"/>
    <w:rsid w:val="000218D2"/>
    <w:rsid w:val="00025FBD"/>
    <w:rsid w:val="00030CE0"/>
    <w:rsid w:val="0003220C"/>
    <w:rsid w:val="000347FA"/>
    <w:rsid w:val="00034F9C"/>
    <w:rsid w:val="00040FDF"/>
    <w:rsid w:val="00041EA8"/>
    <w:rsid w:val="00042179"/>
    <w:rsid w:val="00047AC1"/>
    <w:rsid w:val="0005011A"/>
    <w:rsid w:val="0005369A"/>
    <w:rsid w:val="0005388D"/>
    <w:rsid w:val="000540F0"/>
    <w:rsid w:val="00056CF2"/>
    <w:rsid w:val="000577DA"/>
    <w:rsid w:val="00061D54"/>
    <w:rsid w:val="00062BD3"/>
    <w:rsid w:val="00064AB4"/>
    <w:rsid w:val="000656F5"/>
    <w:rsid w:val="000664CF"/>
    <w:rsid w:val="0006759C"/>
    <w:rsid w:val="00072D4F"/>
    <w:rsid w:val="00074AA8"/>
    <w:rsid w:val="00080660"/>
    <w:rsid w:val="00080D2F"/>
    <w:rsid w:val="0008228E"/>
    <w:rsid w:val="00085246"/>
    <w:rsid w:val="00090B80"/>
    <w:rsid w:val="0009146B"/>
    <w:rsid w:val="00093DA4"/>
    <w:rsid w:val="000965A6"/>
    <w:rsid w:val="00097C72"/>
    <w:rsid w:val="000A2B67"/>
    <w:rsid w:val="000A3D28"/>
    <w:rsid w:val="000A5410"/>
    <w:rsid w:val="000B1527"/>
    <w:rsid w:val="000B33B1"/>
    <w:rsid w:val="000B4A92"/>
    <w:rsid w:val="000C55C5"/>
    <w:rsid w:val="000C778C"/>
    <w:rsid w:val="000D1962"/>
    <w:rsid w:val="000D41D5"/>
    <w:rsid w:val="000D4497"/>
    <w:rsid w:val="000E03D8"/>
    <w:rsid w:val="000E28AF"/>
    <w:rsid w:val="000E326F"/>
    <w:rsid w:val="000E381A"/>
    <w:rsid w:val="000F01A9"/>
    <w:rsid w:val="000F0922"/>
    <w:rsid w:val="000F4464"/>
    <w:rsid w:val="000F627D"/>
    <w:rsid w:val="0010094B"/>
    <w:rsid w:val="00100AE4"/>
    <w:rsid w:val="00105A94"/>
    <w:rsid w:val="00106FB6"/>
    <w:rsid w:val="00111E8F"/>
    <w:rsid w:val="0011770B"/>
    <w:rsid w:val="00126DA0"/>
    <w:rsid w:val="00130A43"/>
    <w:rsid w:val="00130EBF"/>
    <w:rsid w:val="00130F4A"/>
    <w:rsid w:val="0013256E"/>
    <w:rsid w:val="001335E5"/>
    <w:rsid w:val="0013367F"/>
    <w:rsid w:val="00136A5D"/>
    <w:rsid w:val="00140D88"/>
    <w:rsid w:val="00142107"/>
    <w:rsid w:val="00143FF9"/>
    <w:rsid w:val="00145426"/>
    <w:rsid w:val="0015438B"/>
    <w:rsid w:val="00155100"/>
    <w:rsid w:val="00155920"/>
    <w:rsid w:val="00156554"/>
    <w:rsid w:val="00162A1D"/>
    <w:rsid w:val="001639B6"/>
    <w:rsid w:val="00165BD4"/>
    <w:rsid w:val="00170042"/>
    <w:rsid w:val="00175B5E"/>
    <w:rsid w:val="001768B7"/>
    <w:rsid w:val="001771DA"/>
    <w:rsid w:val="001804D9"/>
    <w:rsid w:val="00180CA9"/>
    <w:rsid w:val="0018710C"/>
    <w:rsid w:val="001874B0"/>
    <w:rsid w:val="00190108"/>
    <w:rsid w:val="00193561"/>
    <w:rsid w:val="00193D6B"/>
    <w:rsid w:val="001A0622"/>
    <w:rsid w:val="001A1904"/>
    <w:rsid w:val="001A34E5"/>
    <w:rsid w:val="001B3801"/>
    <w:rsid w:val="001B7284"/>
    <w:rsid w:val="001C0C16"/>
    <w:rsid w:val="001C394D"/>
    <w:rsid w:val="001C3B66"/>
    <w:rsid w:val="001C4A16"/>
    <w:rsid w:val="001C6329"/>
    <w:rsid w:val="001D01CB"/>
    <w:rsid w:val="001D04B0"/>
    <w:rsid w:val="001D1911"/>
    <w:rsid w:val="001D290D"/>
    <w:rsid w:val="001D37F4"/>
    <w:rsid w:val="001E0DEB"/>
    <w:rsid w:val="001E3D3E"/>
    <w:rsid w:val="001E6F5E"/>
    <w:rsid w:val="001E705C"/>
    <w:rsid w:val="001E7A12"/>
    <w:rsid w:val="001F068A"/>
    <w:rsid w:val="001F731A"/>
    <w:rsid w:val="002000B3"/>
    <w:rsid w:val="0020056C"/>
    <w:rsid w:val="00201523"/>
    <w:rsid w:val="00201BE8"/>
    <w:rsid w:val="00204889"/>
    <w:rsid w:val="002115B6"/>
    <w:rsid w:val="00214E38"/>
    <w:rsid w:val="002171C9"/>
    <w:rsid w:val="002216EF"/>
    <w:rsid w:val="0022221C"/>
    <w:rsid w:val="0022278E"/>
    <w:rsid w:val="00223437"/>
    <w:rsid w:val="0022580C"/>
    <w:rsid w:val="002309DB"/>
    <w:rsid w:val="00230D25"/>
    <w:rsid w:val="00230EB2"/>
    <w:rsid w:val="002312BC"/>
    <w:rsid w:val="002338E7"/>
    <w:rsid w:val="00234628"/>
    <w:rsid w:val="00234CB4"/>
    <w:rsid w:val="00235A16"/>
    <w:rsid w:val="00236EE3"/>
    <w:rsid w:val="00237136"/>
    <w:rsid w:val="0024079D"/>
    <w:rsid w:val="00244811"/>
    <w:rsid w:val="00250B4D"/>
    <w:rsid w:val="00252E75"/>
    <w:rsid w:val="002530D2"/>
    <w:rsid w:val="00262D88"/>
    <w:rsid w:val="00266937"/>
    <w:rsid w:val="0028103A"/>
    <w:rsid w:val="00282415"/>
    <w:rsid w:val="0028579F"/>
    <w:rsid w:val="00286237"/>
    <w:rsid w:val="0028734B"/>
    <w:rsid w:val="002927D8"/>
    <w:rsid w:val="00293D57"/>
    <w:rsid w:val="002A0B79"/>
    <w:rsid w:val="002A2327"/>
    <w:rsid w:val="002A2DA9"/>
    <w:rsid w:val="002A555A"/>
    <w:rsid w:val="002A5870"/>
    <w:rsid w:val="002A7A5A"/>
    <w:rsid w:val="002B4940"/>
    <w:rsid w:val="002C6A0A"/>
    <w:rsid w:val="002D26EE"/>
    <w:rsid w:val="002E2B49"/>
    <w:rsid w:val="002E4EB2"/>
    <w:rsid w:val="002E4EEB"/>
    <w:rsid w:val="002E7762"/>
    <w:rsid w:val="002F3B83"/>
    <w:rsid w:val="002F5D15"/>
    <w:rsid w:val="002F6F19"/>
    <w:rsid w:val="002F7340"/>
    <w:rsid w:val="002F7D58"/>
    <w:rsid w:val="00301AE3"/>
    <w:rsid w:val="00302446"/>
    <w:rsid w:val="00302B00"/>
    <w:rsid w:val="0030445E"/>
    <w:rsid w:val="00304AFC"/>
    <w:rsid w:val="00305CDE"/>
    <w:rsid w:val="00307A4F"/>
    <w:rsid w:val="00311962"/>
    <w:rsid w:val="00315998"/>
    <w:rsid w:val="00316FB2"/>
    <w:rsid w:val="0031711E"/>
    <w:rsid w:val="0032231E"/>
    <w:rsid w:val="003234B0"/>
    <w:rsid w:val="003261C6"/>
    <w:rsid w:val="00327729"/>
    <w:rsid w:val="0033059A"/>
    <w:rsid w:val="003327DC"/>
    <w:rsid w:val="003327F4"/>
    <w:rsid w:val="00332939"/>
    <w:rsid w:val="00332DFB"/>
    <w:rsid w:val="00335810"/>
    <w:rsid w:val="00336B7B"/>
    <w:rsid w:val="003435C4"/>
    <w:rsid w:val="0034441A"/>
    <w:rsid w:val="003500C6"/>
    <w:rsid w:val="00351E0F"/>
    <w:rsid w:val="00353A83"/>
    <w:rsid w:val="003540D7"/>
    <w:rsid w:val="00355C2C"/>
    <w:rsid w:val="00361349"/>
    <w:rsid w:val="00364139"/>
    <w:rsid w:val="00366C45"/>
    <w:rsid w:val="003679EC"/>
    <w:rsid w:val="00367B6C"/>
    <w:rsid w:val="0037353F"/>
    <w:rsid w:val="00380F4B"/>
    <w:rsid w:val="0038418B"/>
    <w:rsid w:val="00387613"/>
    <w:rsid w:val="00387907"/>
    <w:rsid w:val="0039025D"/>
    <w:rsid w:val="0039075F"/>
    <w:rsid w:val="00391807"/>
    <w:rsid w:val="0039500A"/>
    <w:rsid w:val="00395DE4"/>
    <w:rsid w:val="00397A6D"/>
    <w:rsid w:val="00397F04"/>
    <w:rsid w:val="003A3B57"/>
    <w:rsid w:val="003A5A5B"/>
    <w:rsid w:val="003A5B66"/>
    <w:rsid w:val="003B1E1E"/>
    <w:rsid w:val="003B5D42"/>
    <w:rsid w:val="003B6B45"/>
    <w:rsid w:val="003B7128"/>
    <w:rsid w:val="003B7D88"/>
    <w:rsid w:val="003C3263"/>
    <w:rsid w:val="003C3DF3"/>
    <w:rsid w:val="003C4644"/>
    <w:rsid w:val="003C476B"/>
    <w:rsid w:val="003D3B1B"/>
    <w:rsid w:val="003D66C9"/>
    <w:rsid w:val="003D7D8A"/>
    <w:rsid w:val="003E02F1"/>
    <w:rsid w:val="003E0BBB"/>
    <w:rsid w:val="003E2FB7"/>
    <w:rsid w:val="003E4A7F"/>
    <w:rsid w:val="003E5BC8"/>
    <w:rsid w:val="003E62E6"/>
    <w:rsid w:val="003E7BBB"/>
    <w:rsid w:val="003F2AFB"/>
    <w:rsid w:val="003F3489"/>
    <w:rsid w:val="003F39E6"/>
    <w:rsid w:val="003F7EB5"/>
    <w:rsid w:val="00400B15"/>
    <w:rsid w:val="0040183C"/>
    <w:rsid w:val="0040205B"/>
    <w:rsid w:val="004022BF"/>
    <w:rsid w:val="00410C16"/>
    <w:rsid w:val="004148B9"/>
    <w:rsid w:val="0041628A"/>
    <w:rsid w:val="004163F2"/>
    <w:rsid w:val="004209B1"/>
    <w:rsid w:val="00430E6C"/>
    <w:rsid w:val="00432662"/>
    <w:rsid w:val="00434B28"/>
    <w:rsid w:val="00435F11"/>
    <w:rsid w:val="004374F1"/>
    <w:rsid w:val="0044036E"/>
    <w:rsid w:val="004407AE"/>
    <w:rsid w:val="00451D9A"/>
    <w:rsid w:val="0045268F"/>
    <w:rsid w:val="00454BCC"/>
    <w:rsid w:val="00454F8F"/>
    <w:rsid w:val="00456250"/>
    <w:rsid w:val="004600D8"/>
    <w:rsid w:val="004616DA"/>
    <w:rsid w:val="0046677D"/>
    <w:rsid w:val="00472662"/>
    <w:rsid w:val="00472788"/>
    <w:rsid w:val="00472A40"/>
    <w:rsid w:val="004732D0"/>
    <w:rsid w:val="00482354"/>
    <w:rsid w:val="004839BF"/>
    <w:rsid w:val="00485A16"/>
    <w:rsid w:val="00485DA2"/>
    <w:rsid w:val="004860E4"/>
    <w:rsid w:val="00487E41"/>
    <w:rsid w:val="00490B22"/>
    <w:rsid w:val="004960E8"/>
    <w:rsid w:val="00496B4B"/>
    <w:rsid w:val="004A5686"/>
    <w:rsid w:val="004B55E1"/>
    <w:rsid w:val="004C1D36"/>
    <w:rsid w:val="004D102D"/>
    <w:rsid w:val="004D14C5"/>
    <w:rsid w:val="004D3123"/>
    <w:rsid w:val="004D498F"/>
    <w:rsid w:val="004D7A7D"/>
    <w:rsid w:val="004D7B3C"/>
    <w:rsid w:val="004E080B"/>
    <w:rsid w:val="004E447E"/>
    <w:rsid w:val="004E460C"/>
    <w:rsid w:val="004E4D4B"/>
    <w:rsid w:val="004E6C88"/>
    <w:rsid w:val="004F0BFE"/>
    <w:rsid w:val="004F30E5"/>
    <w:rsid w:val="004F419F"/>
    <w:rsid w:val="004F61AA"/>
    <w:rsid w:val="004F6C9D"/>
    <w:rsid w:val="00500718"/>
    <w:rsid w:val="00500CF9"/>
    <w:rsid w:val="0050213B"/>
    <w:rsid w:val="005027C4"/>
    <w:rsid w:val="00510972"/>
    <w:rsid w:val="00510E36"/>
    <w:rsid w:val="00511E4E"/>
    <w:rsid w:val="0051262B"/>
    <w:rsid w:val="00512B87"/>
    <w:rsid w:val="00513EBE"/>
    <w:rsid w:val="00516069"/>
    <w:rsid w:val="0051620C"/>
    <w:rsid w:val="00517E01"/>
    <w:rsid w:val="00521B82"/>
    <w:rsid w:val="00521D21"/>
    <w:rsid w:val="00522201"/>
    <w:rsid w:val="00522A20"/>
    <w:rsid w:val="00525167"/>
    <w:rsid w:val="00531C53"/>
    <w:rsid w:val="005328C3"/>
    <w:rsid w:val="0053684B"/>
    <w:rsid w:val="0053712C"/>
    <w:rsid w:val="00544FF2"/>
    <w:rsid w:val="00546300"/>
    <w:rsid w:val="0055274A"/>
    <w:rsid w:val="0055295A"/>
    <w:rsid w:val="00552D48"/>
    <w:rsid w:val="005565CE"/>
    <w:rsid w:val="00560CE0"/>
    <w:rsid w:val="0056195A"/>
    <w:rsid w:val="00564544"/>
    <w:rsid w:val="005650C4"/>
    <w:rsid w:val="005678EB"/>
    <w:rsid w:val="0057097C"/>
    <w:rsid w:val="00571BB0"/>
    <w:rsid w:val="005731E9"/>
    <w:rsid w:val="00573EC6"/>
    <w:rsid w:val="00576ABF"/>
    <w:rsid w:val="0057728E"/>
    <w:rsid w:val="005824ED"/>
    <w:rsid w:val="00583129"/>
    <w:rsid w:val="00583D73"/>
    <w:rsid w:val="005959DF"/>
    <w:rsid w:val="005971F0"/>
    <w:rsid w:val="00597407"/>
    <w:rsid w:val="005A08D7"/>
    <w:rsid w:val="005A0A96"/>
    <w:rsid w:val="005A7862"/>
    <w:rsid w:val="005A7AC8"/>
    <w:rsid w:val="005B132D"/>
    <w:rsid w:val="005B1D2F"/>
    <w:rsid w:val="005B2DC9"/>
    <w:rsid w:val="005B3A1C"/>
    <w:rsid w:val="005C1FAD"/>
    <w:rsid w:val="005C2BC3"/>
    <w:rsid w:val="005C3F04"/>
    <w:rsid w:val="005C49DF"/>
    <w:rsid w:val="005C6ADF"/>
    <w:rsid w:val="005D6BA4"/>
    <w:rsid w:val="005E008D"/>
    <w:rsid w:val="005E0A7F"/>
    <w:rsid w:val="005E2996"/>
    <w:rsid w:val="005E3D59"/>
    <w:rsid w:val="005E4BC8"/>
    <w:rsid w:val="005F2C2E"/>
    <w:rsid w:val="005F441C"/>
    <w:rsid w:val="005F5906"/>
    <w:rsid w:val="00600534"/>
    <w:rsid w:val="0060132B"/>
    <w:rsid w:val="00606888"/>
    <w:rsid w:val="00607F93"/>
    <w:rsid w:val="00610094"/>
    <w:rsid w:val="00615839"/>
    <w:rsid w:val="006165D8"/>
    <w:rsid w:val="006176BC"/>
    <w:rsid w:val="0061793A"/>
    <w:rsid w:val="006200BC"/>
    <w:rsid w:val="006237E7"/>
    <w:rsid w:val="006241C3"/>
    <w:rsid w:val="006257AA"/>
    <w:rsid w:val="00631640"/>
    <w:rsid w:val="0063328E"/>
    <w:rsid w:val="006340C6"/>
    <w:rsid w:val="00640A00"/>
    <w:rsid w:val="00642FD2"/>
    <w:rsid w:val="00647028"/>
    <w:rsid w:val="00651405"/>
    <w:rsid w:val="00653CE2"/>
    <w:rsid w:val="006633E3"/>
    <w:rsid w:val="00663EC7"/>
    <w:rsid w:val="00670332"/>
    <w:rsid w:val="0067209E"/>
    <w:rsid w:val="00674C17"/>
    <w:rsid w:val="00675953"/>
    <w:rsid w:val="00676D15"/>
    <w:rsid w:val="00682038"/>
    <w:rsid w:val="00684758"/>
    <w:rsid w:val="00684FA8"/>
    <w:rsid w:val="006859B6"/>
    <w:rsid w:val="00686012"/>
    <w:rsid w:val="0068792C"/>
    <w:rsid w:val="006910AC"/>
    <w:rsid w:val="006928E4"/>
    <w:rsid w:val="006973C2"/>
    <w:rsid w:val="006A19CE"/>
    <w:rsid w:val="006A3607"/>
    <w:rsid w:val="006A4244"/>
    <w:rsid w:val="006A518D"/>
    <w:rsid w:val="006B0E5D"/>
    <w:rsid w:val="006B2971"/>
    <w:rsid w:val="006D0E0A"/>
    <w:rsid w:val="006D27C9"/>
    <w:rsid w:val="006D3E2D"/>
    <w:rsid w:val="006D550C"/>
    <w:rsid w:val="006D55E5"/>
    <w:rsid w:val="006D5896"/>
    <w:rsid w:val="006D6D65"/>
    <w:rsid w:val="006D75A9"/>
    <w:rsid w:val="006E0824"/>
    <w:rsid w:val="006E48C8"/>
    <w:rsid w:val="006E63FD"/>
    <w:rsid w:val="006F47CC"/>
    <w:rsid w:val="006F5CB2"/>
    <w:rsid w:val="006F661C"/>
    <w:rsid w:val="007056FD"/>
    <w:rsid w:val="007078F5"/>
    <w:rsid w:val="007106D3"/>
    <w:rsid w:val="007119B2"/>
    <w:rsid w:val="007137C3"/>
    <w:rsid w:val="00716132"/>
    <w:rsid w:val="00716B0A"/>
    <w:rsid w:val="00720FFD"/>
    <w:rsid w:val="007211DB"/>
    <w:rsid w:val="00721A73"/>
    <w:rsid w:val="00724232"/>
    <w:rsid w:val="0073131B"/>
    <w:rsid w:val="00732E24"/>
    <w:rsid w:val="00735E75"/>
    <w:rsid w:val="0073758A"/>
    <w:rsid w:val="007418B4"/>
    <w:rsid w:val="007435AE"/>
    <w:rsid w:val="00743B9C"/>
    <w:rsid w:val="00745857"/>
    <w:rsid w:val="00750403"/>
    <w:rsid w:val="0075217F"/>
    <w:rsid w:val="00752A91"/>
    <w:rsid w:val="007617D9"/>
    <w:rsid w:val="0077192B"/>
    <w:rsid w:val="00772784"/>
    <w:rsid w:val="00773AC6"/>
    <w:rsid w:val="00775745"/>
    <w:rsid w:val="00782AB3"/>
    <w:rsid w:val="00786487"/>
    <w:rsid w:val="0078719D"/>
    <w:rsid w:val="00787619"/>
    <w:rsid w:val="00787D72"/>
    <w:rsid w:val="00794E97"/>
    <w:rsid w:val="00795212"/>
    <w:rsid w:val="007A5A73"/>
    <w:rsid w:val="007B4583"/>
    <w:rsid w:val="007B7B07"/>
    <w:rsid w:val="007C203E"/>
    <w:rsid w:val="007C2DE0"/>
    <w:rsid w:val="007C2FAD"/>
    <w:rsid w:val="007C30B0"/>
    <w:rsid w:val="007C3AC2"/>
    <w:rsid w:val="007C4619"/>
    <w:rsid w:val="007C53BF"/>
    <w:rsid w:val="007D30BC"/>
    <w:rsid w:val="007D3D99"/>
    <w:rsid w:val="007E0307"/>
    <w:rsid w:val="007E047C"/>
    <w:rsid w:val="007E2723"/>
    <w:rsid w:val="007E6A55"/>
    <w:rsid w:val="007E7FD9"/>
    <w:rsid w:val="007F22E9"/>
    <w:rsid w:val="007F6BF5"/>
    <w:rsid w:val="00800AD5"/>
    <w:rsid w:val="008028F4"/>
    <w:rsid w:val="00804E10"/>
    <w:rsid w:val="008125A5"/>
    <w:rsid w:val="00816EF3"/>
    <w:rsid w:val="00817525"/>
    <w:rsid w:val="00817ECC"/>
    <w:rsid w:val="0082527F"/>
    <w:rsid w:val="008351C2"/>
    <w:rsid w:val="00836181"/>
    <w:rsid w:val="008362E1"/>
    <w:rsid w:val="00840144"/>
    <w:rsid w:val="00841FB3"/>
    <w:rsid w:val="008423E8"/>
    <w:rsid w:val="00843EDD"/>
    <w:rsid w:val="00844FAF"/>
    <w:rsid w:val="00847850"/>
    <w:rsid w:val="00851BED"/>
    <w:rsid w:val="0085466E"/>
    <w:rsid w:val="00856B79"/>
    <w:rsid w:val="008572B1"/>
    <w:rsid w:val="00860606"/>
    <w:rsid w:val="00861206"/>
    <w:rsid w:val="00863A08"/>
    <w:rsid w:val="00865967"/>
    <w:rsid w:val="00867076"/>
    <w:rsid w:val="00873658"/>
    <w:rsid w:val="00873B8B"/>
    <w:rsid w:val="008740E6"/>
    <w:rsid w:val="00874BBE"/>
    <w:rsid w:val="00874EAE"/>
    <w:rsid w:val="00875974"/>
    <w:rsid w:val="00880E0C"/>
    <w:rsid w:val="00885DF7"/>
    <w:rsid w:val="008864E5"/>
    <w:rsid w:val="0089297F"/>
    <w:rsid w:val="00896E75"/>
    <w:rsid w:val="008974B2"/>
    <w:rsid w:val="008A16A2"/>
    <w:rsid w:val="008A527D"/>
    <w:rsid w:val="008A7119"/>
    <w:rsid w:val="008B1339"/>
    <w:rsid w:val="008B23D4"/>
    <w:rsid w:val="008B2CEE"/>
    <w:rsid w:val="008B32C9"/>
    <w:rsid w:val="008B5A37"/>
    <w:rsid w:val="008B6A7A"/>
    <w:rsid w:val="008C1904"/>
    <w:rsid w:val="008C2D49"/>
    <w:rsid w:val="008C4443"/>
    <w:rsid w:val="008C5A1D"/>
    <w:rsid w:val="008C62CD"/>
    <w:rsid w:val="008C6EBB"/>
    <w:rsid w:val="008D18FF"/>
    <w:rsid w:val="008D42AB"/>
    <w:rsid w:val="008D4D52"/>
    <w:rsid w:val="008D7C03"/>
    <w:rsid w:val="008D7FA5"/>
    <w:rsid w:val="008E2A7A"/>
    <w:rsid w:val="008E6B13"/>
    <w:rsid w:val="008F5BA2"/>
    <w:rsid w:val="008F5DC6"/>
    <w:rsid w:val="008F780B"/>
    <w:rsid w:val="008F7DDC"/>
    <w:rsid w:val="00900984"/>
    <w:rsid w:val="0090370F"/>
    <w:rsid w:val="00904340"/>
    <w:rsid w:val="009056D8"/>
    <w:rsid w:val="009057E5"/>
    <w:rsid w:val="00910ABB"/>
    <w:rsid w:val="009142BA"/>
    <w:rsid w:val="00914337"/>
    <w:rsid w:val="0091537E"/>
    <w:rsid w:val="0092313E"/>
    <w:rsid w:val="009264DD"/>
    <w:rsid w:val="0092799D"/>
    <w:rsid w:val="00932BC2"/>
    <w:rsid w:val="00934B68"/>
    <w:rsid w:val="0094108A"/>
    <w:rsid w:val="00946B38"/>
    <w:rsid w:val="009471F6"/>
    <w:rsid w:val="009530BE"/>
    <w:rsid w:val="0095471E"/>
    <w:rsid w:val="00954F50"/>
    <w:rsid w:val="009604F9"/>
    <w:rsid w:val="009607B3"/>
    <w:rsid w:val="0096081C"/>
    <w:rsid w:val="00963087"/>
    <w:rsid w:val="00964641"/>
    <w:rsid w:val="00965158"/>
    <w:rsid w:val="009660E6"/>
    <w:rsid w:val="009705A9"/>
    <w:rsid w:val="00974A84"/>
    <w:rsid w:val="0098025B"/>
    <w:rsid w:val="00980F0A"/>
    <w:rsid w:val="009810C8"/>
    <w:rsid w:val="009814F3"/>
    <w:rsid w:val="00983730"/>
    <w:rsid w:val="009838C2"/>
    <w:rsid w:val="00984060"/>
    <w:rsid w:val="00984507"/>
    <w:rsid w:val="00987E93"/>
    <w:rsid w:val="00994151"/>
    <w:rsid w:val="009A2E04"/>
    <w:rsid w:val="009B15BE"/>
    <w:rsid w:val="009B4543"/>
    <w:rsid w:val="009B5D47"/>
    <w:rsid w:val="009C1C2D"/>
    <w:rsid w:val="009C275A"/>
    <w:rsid w:val="009C2ABA"/>
    <w:rsid w:val="009C2E8D"/>
    <w:rsid w:val="009C2EDF"/>
    <w:rsid w:val="009C3650"/>
    <w:rsid w:val="009D1EFF"/>
    <w:rsid w:val="009D35AE"/>
    <w:rsid w:val="009D7D06"/>
    <w:rsid w:val="009E34B3"/>
    <w:rsid w:val="009E4BCE"/>
    <w:rsid w:val="009E72DC"/>
    <w:rsid w:val="009F557F"/>
    <w:rsid w:val="009F66D4"/>
    <w:rsid w:val="009F67F0"/>
    <w:rsid w:val="009F774C"/>
    <w:rsid w:val="00A01E98"/>
    <w:rsid w:val="00A024E2"/>
    <w:rsid w:val="00A03A7F"/>
    <w:rsid w:val="00A04EE4"/>
    <w:rsid w:val="00A07389"/>
    <w:rsid w:val="00A11AFF"/>
    <w:rsid w:val="00A11D4D"/>
    <w:rsid w:val="00A16E15"/>
    <w:rsid w:val="00A1711A"/>
    <w:rsid w:val="00A20889"/>
    <w:rsid w:val="00A222FA"/>
    <w:rsid w:val="00A23FA7"/>
    <w:rsid w:val="00A27921"/>
    <w:rsid w:val="00A30485"/>
    <w:rsid w:val="00A3058A"/>
    <w:rsid w:val="00A30655"/>
    <w:rsid w:val="00A32A45"/>
    <w:rsid w:val="00A36889"/>
    <w:rsid w:val="00A400D1"/>
    <w:rsid w:val="00A40864"/>
    <w:rsid w:val="00A443E9"/>
    <w:rsid w:val="00A65B9D"/>
    <w:rsid w:val="00A71139"/>
    <w:rsid w:val="00A75226"/>
    <w:rsid w:val="00A77703"/>
    <w:rsid w:val="00A779BD"/>
    <w:rsid w:val="00A8055D"/>
    <w:rsid w:val="00A825D2"/>
    <w:rsid w:val="00A84C03"/>
    <w:rsid w:val="00A856D0"/>
    <w:rsid w:val="00A85F34"/>
    <w:rsid w:val="00A86037"/>
    <w:rsid w:val="00A86FDC"/>
    <w:rsid w:val="00A926C8"/>
    <w:rsid w:val="00A94F34"/>
    <w:rsid w:val="00A95FB3"/>
    <w:rsid w:val="00A96231"/>
    <w:rsid w:val="00AA1040"/>
    <w:rsid w:val="00AA1DB1"/>
    <w:rsid w:val="00AA29C6"/>
    <w:rsid w:val="00AA389F"/>
    <w:rsid w:val="00AA4C05"/>
    <w:rsid w:val="00AA7E86"/>
    <w:rsid w:val="00AB0B8D"/>
    <w:rsid w:val="00AC1AB9"/>
    <w:rsid w:val="00AC6B84"/>
    <w:rsid w:val="00AE0C02"/>
    <w:rsid w:val="00AE1B00"/>
    <w:rsid w:val="00AE439A"/>
    <w:rsid w:val="00AF21DB"/>
    <w:rsid w:val="00AF3642"/>
    <w:rsid w:val="00B00671"/>
    <w:rsid w:val="00B03BF1"/>
    <w:rsid w:val="00B07300"/>
    <w:rsid w:val="00B07BB3"/>
    <w:rsid w:val="00B11B08"/>
    <w:rsid w:val="00B125A9"/>
    <w:rsid w:val="00B12FFB"/>
    <w:rsid w:val="00B142DD"/>
    <w:rsid w:val="00B16B16"/>
    <w:rsid w:val="00B221F5"/>
    <w:rsid w:val="00B225AE"/>
    <w:rsid w:val="00B263D2"/>
    <w:rsid w:val="00B271AF"/>
    <w:rsid w:val="00B275F8"/>
    <w:rsid w:val="00B35BDA"/>
    <w:rsid w:val="00B36027"/>
    <w:rsid w:val="00B51D15"/>
    <w:rsid w:val="00B52ACE"/>
    <w:rsid w:val="00B52ADA"/>
    <w:rsid w:val="00B61368"/>
    <w:rsid w:val="00B736EC"/>
    <w:rsid w:val="00B7527A"/>
    <w:rsid w:val="00B76D8D"/>
    <w:rsid w:val="00B85679"/>
    <w:rsid w:val="00B906CB"/>
    <w:rsid w:val="00B924D7"/>
    <w:rsid w:val="00B93A02"/>
    <w:rsid w:val="00B952F2"/>
    <w:rsid w:val="00B95740"/>
    <w:rsid w:val="00B95C4C"/>
    <w:rsid w:val="00BB20C5"/>
    <w:rsid w:val="00BB5645"/>
    <w:rsid w:val="00BC078A"/>
    <w:rsid w:val="00BC3350"/>
    <w:rsid w:val="00BC3A3E"/>
    <w:rsid w:val="00BC7401"/>
    <w:rsid w:val="00BC7710"/>
    <w:rsid w:val="00BD0D0F"/>
    <w:rsid w:val="00BD1C84"/>
    <w:rsid w:val="00BD2099"/>
    <w:rsid w:val="00BD3E96"/>
    <w:rsid w:val="00BD5164"/>
    <w:rsid w:val="00BD5B61"/>
    <w:rsid w:val="00BE13F4"/>
    <w:rsid w:val="00BE4272"/>
    <w:rsid w:val="00BE59D6"/>
    <w:rsid w:val="00BF1B0B"/>
    <w:rsid w:val="00BF6EA3"/>
    <w:rsid w:val="00C00774"/>
    <w:rsid w:val="00C01A85"/>
    <w:rsid w:val="00C03BF7"/>
    <w:rsid w:val="00C03D24"/>
    <w:rsid w:val="00C0422E"/>
    <w:rsid w:val="00C064F2"/>
    <w:rsid w:val="00C06D13"/>
    <w:rsid w:val="00C11948"/>
    <w:rsid w:val="00C14753"/>
    <w:rsid w:val="00C22054"/>
    <w:rsid w:val="00C22959"/>
    <w:rsid w:val="00C22CAB"/>
    <w:rsid w:val="00C27D0C"/>
    <w:rsid w:val="00C30E09"/>
    <w:rsid w:val="00C32111"/>
    <w:rsid w:val="00C403A9"/>
    <w:rsid w:val="00C42D81"/>
    <w:rsid w:val="00C47C66"/>
    <w:rsid w:val="00C50A32"/>
    <w:rsid w:val="00C51FEB"/>
    <w:rsid w:val="00C526B4"/>
    <w:rsid w:val="00C55731"/>
    <w:rsid w:val="00C62808"/>
    <w:rsid w:val="00C62B72"/>
    <w:rsid w:val="00C62CA3"/>
    <w:rsid w:val="00C630E9"/>
    <w:rsid w:val="00C63C86"/>
    <w:rsid w:val="00C6412D"/>
    <w:rsid w:val="00C66F3E"/>
    <w:rsid w:val="00C67D29"/>
    <w:rsid w:val="00C82E81"/>
    <w:rsid w:val="00C8327E"/>
    <w:rsid w:val="00C8409B"/>
    <w:rsid w:val="00C92751"/>
    <w:rsid w:val="00C96085"/>
    <w:rsid w:val="00CA0920"/>
    <w:rsid w:val="00CA0AB8"/>
    <w:rsid w:val="00CA4BC6"/>
    <w:rsid w:val="00CA51EA"/>
    <w:rsid w:val="00CB251D"/>
    <w:rsid w:val="00CB2FEC"/>
    <w:rsid w:val="00CB3437"/>
    <w:rsid w:val="00CB4CDD"/>
    <w:rsid w:val="00CB61D9"/>
    <w:rsid w:val="00CB70E7"/>
    <w:rsid w:val="00CB73E7"/>
    <w:rsid w:val="00CC6F6F"/>
    <w:rsid w:val="00CC7253"/>
    <w:rsid w:val="00CD0D27"/>
    <w:rsid w:val="00CD61AE"/>
    <w:rsid w:val="00CE0AA9"/>
    <w:rsid w:val="00CE1B4E"/>
    <w:rsid w:val="00CE22ED"/>
    <w:rsid w:val="00CE3D1D"/>
    <w:rsid w:val="00CF4E62"/>
    <w:rsid w:val="00CF567C"/>
    <w:rsid w:val="00CF6BE6"/>
    <w:rsid w:val="00D00D44"/>
    <w:rsid w:val="00D058EB"/>
    <w:rsid w:val="00D06448"/>
    <w:rsid w:val="00D129D8"/>
    <w:rsid w:val="00D12C13"/>
    <w:rsid w:val="00D14435"/>
    <w:rsid w:val="00D148E6"/>
    <w:rsid w:val="00D162DC"/>
    <w:rsid w:val="00D165F3"/>
    <w:rsid w:val="00D16B42"/>
    <w:rsid w:val="00D20F0A"/>
    <w:rsid w:val="00D212A7"/>
    <w:rsid w:val="00D221B7"/>
    <w:rsid w:val="00D222F8"/>
    <w:rsid w:val="00D23375"/>
    <w:rsid w:val="00D25DDD"/>
    <w:rsid w:val="00D26BE3"/>
    <w:rsid w:val="00D318A7"/>
    <w:rsid w:val="00D33B3E"/>
    <w:rsid w:val="00D36D02"/>
    <w:rsid w:val="00D3717B"/>
    <w:rsid w:val="00D37F59"/>
    <w:rsid w:val="00D40FC4"/>
    <w:rsid w:val="00D42B15"/>
    <w:rsid w:val="00D43EFB"/>
    <w:rsid w:val="00D45207"/>
    <w:rsid w:val="00D478BF"/>
    <w:rsid w:val="00D50B38"/>
    <w:rsid w:val="00D51E06"/>
    <w:rsid w:val="00D53E7B"/>
    <w:rsid w:val="00D61679"/>
    <w:rsid w:val="00D61EE2"/>
    <w:rsid w:val="00D632C3"/>
    <w:rsid w:val="00D6344E"/>
    <w:rsid w:val="00D63A14"/>
    <w:rsid w:val="00D66261"/>
    <w:rsid w:val="00D718B6"/>
    <w:rsid w:val="00D75FE5"/>
    <w:rsid w:val="00D77EED"/>
    <w:rsid w:val="00D82632"/>
    <w:rsid w:val="00D84414"/>
    <w:rsid w:val="00D86027"/>
    <w:rsid w:val="00D862EB"/>
    <w:rsid w:val="00D91A06"/>
    <w:rsid w:val="00D91AEF"/>
    <w:rsid w:val="00D92D74"/>
    <w:rsid w:val="00D937EE"/>
    <w:rsid w:val="00DA3209"/>
    <w:rsid w:val="00DA4347"/>
    <w:rsid w:val="00DA59BC"/>
    <w:rsid w:val="00DA6258"/>
    <w:rsid w:val="00DB1DF7"/>
    <w:rsid w:val="00DB57BB"/>
    <w:rsid w:val="00DB6C89"/>
    <w:rsid w:val="00DB7B5E"/>
    <w:rsid w:val="00DC0668"/>
    <w:rsid w:val="00DC7DC1"/>
    <w:rsid w:val="00DD0947"/>
    <w:rsid w:val="00DD25FC"/>
    <w:rsid w:val="00DD2674"/>
    <w:rsid w:val="00DD3DFE"/>
    <w:rsid w:val="00DD5545"/>
    <w:rsid w:val="00DE07F3"/>
    <w:rsid w:val="00DE1BD8"/>
    <w:rsid w:val="00DE6C96"/>
    <w:rsid w:val="00DE74B3"/>
    <w:rsid w:val="00DF0728"/>
    <w:rsid w:val="00DF3E30"/>
    <w:rsid w:val="00DF46AA"/>
    <w:rsid w:val="00DF792F"/>
    <w:rsid w:val="00E138AD"/>
    <w:rsid w:val="00E13F39"/>
    <w:rsid w:val="00E144B4"/>
    <w:rsid w:val="00E14518"/>
    <w:rsid w:val="00E25C25"/>
    <w:rsid w:val="00E265F3"/>
    <w:rsid w:val="00E33654"/>
    <w:rsid w:val="00E3484F"/>
    <w:rsid w:val="00E373A5"/>
    <w:rsid w:val="00E3799A"/>
    <w:rsid w:val="00E37B70"/>
    <w:rsid w:val="00E41D93"/>
    <w:rsid w:val="00E42956"/>
    <w:rsid w:val="00E434A7"/>
    <w:rsid w:val="00E47AD4"/>
    <w:rsid w:val="00E514CD"/>
    <w:rsid w:val="00E6473B"/>
    <w:rsid w:val="00E647EE"/>
    <w:rsid w:val="00E71242"/>
    <w:rsid w:val="00E71B96"/>
    <w:rsid w:val="00E7410F"/>
    <w:rsid w:val="00E76870"/>
    <w:rsid w:val="00E77535"/>
    <w:rsid w:val="00E801B5"/>
    <w:rsid w:val="00E80E4F"/>
    <w:rsid w:val="00E85B19"/>
    <w:rsid w:val="00E86F8E"/>
    <w:rsid w:val="00E87F63"/>
    <w:rsid w:val="00E9462F"/>
    <w:rsid w:val="00E95AA4"/>
    <w:rsid w:val="00E96365"/>
    <w:rsid w:val="00EA0760"/>
    <w:rsid w:val="00EA29CE"/>
    <w:rsid w:val="00EA39B0"/>
    <w:rsid w:val="00EA3BA7"/>
    <w:rsid w:val="00EA4CA7"/>
    <w:rsid w:val="00EA69FE"/>
    <w:rsid w:val="00EB268A"/>
    <w:rsid w:val="00EC054A"/>
    <w:rsid w:val="00EC0697"/>
    <w:rsid w:val="00EC0F85"/>
    <w:rsid w:val="00EC3DBE"/>
    <w:rsid w:val="00EC5008"/>
    <w:rsid w:val="00EC5D33"/>
    <w:rsid w:val="00ED01A8"/>
    <w:rsid w:val="00ED2903"/>
    <w:rsid w:val="00ED4ED8"/>
    <w:rsid w:val="00ED7B6E"/>
    <w:rsid w:val="00EE13DB"/>
    <w:rsid w:val="00EE1773"/>
    <w:rsid w:val="00EE2229"/>
    <w:rsid w:val="00EE2FD0"/>
    <w:rsid w:val="00EE2FFE"/>
    <w:rsid w:val="00EE352D"/>
    <w:rsid w:val="00EE547B"/>
    <w:rsid w:val="00EE635C"/>
    <w:rsid w:val="00EF09FB"/>
    <w:rsid w:val="00EF6992"/>
    <w:rsid w:val="00F05D51"/>
    <w:rsid w:val="00F07869"/>
    <w:rsid w:val="00F12543"/>
    <w:rsid w:val="00F20B53"/>
    <w:rsid w:val="00F22D27"/>
    <w:rsid w:val="00F234D1"/>
    <w:rsid w:val="00F23A50"/>
    <w:rsid w:val="00F31225"/>
    <w:rsid w:val="00F32C93"/>
    <w:rsid w:val="00F35BD0"/>
    <w:rsid w:val="00F36065"/>
    <w:rsid w:val="00F4275F"/>
    <w:rsid w:val="00F4304B"/>
    <w:rsid w:val="00F4608D"/>
    <w:rsid w:val="00F46113"/>
    <w:rsid w:val="00F52E01"/>
    <w:rsid w:val="00F53A02"/>
    <w:rsid w:val="00F545AD"/>
    <w:rsid w:val="00F57194"/>
    <w:rsid w:val="00F619E8"/>
    <w:rsid w:val="00F626CB"/>
    <w:rsid w:val="00F628A6"/>
    <w:rsid w:val="00F632C8"/>
    <w:rsid w:val="00F646D0"/>
    <w:rsid w:val="00F66811"/>
    <w:rsid w:val="00F66A30"/>
    <w:rsid w:val="00F66B38"/>
    <w:rsid w:val="00F77EFD"/>
    <w:rsid w:val="00F77F58"/>
    <w:rsid w:val="00F8372F"/>
    <w:rsid w:val="00F83C27"/>
    <w:rsid w:val="00F85256"/>
    <w:rsid w:val="00F87479"/>
    <w:rsid w:val="00F9047C"/>
    <w:rsid w:val="00F91A6D"/>
    <w:rsid w:val="00FA2FD9"/>
    <w:rsid w:val="00FA3444"/>
    <w:rsid w:val="00FB3E7C"/>
    <w:rsid w:val="00FB4331"/>
    <w:rsid w:val="00FB5CFD"/>
    <w:rsid w:val="00FB70F9"/>
    <w:rsid w:val="00FC2B54"/>
    <w:rsid w:val="00FC3EC2"/>
    <w:rsid w:val="00FC6CEA"/>
    <w:rsid w:val="00FC7008"/>
    <w:rsid w:val="00FC790C"/>
    <w:rsid w:val="00FD3329"/>
    <w:rsid w:val="00FD3FAF"/>
    <w:rsid w:val="00FE23EE"/>
    <w:rsid w:val="00FE34AB"/>
    <w:rsid w:val="00FE45D4"/>
    <w:rsid w:val="00FE56BA"/>
    <w:rsid w:val="00FF0B41"/>
    <w:rsid w:val="00FF18D1"/>
    <w:rsid w:val="00FF20E7"/>
    <w:rsid w:val="00FF4F7C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A0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137C3"/>
    <w:pPr>
      <w:keepNext/>
      <w:spacing w:after="0" w:line="240" w:lineRule="auto"/>
      <w:jc w:val="center"/>
      <w:outlineLvl w:val="0"/>
    </w:pPr>
    <w:rPr>
      <w:rFonts w:ascii="Arial" w:eastAsia="Calibri" w:hAnsi="Arial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B924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qFormat/>
    <w:locked/>
    <w:rsid w:val="00720FFD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125A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8125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125A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8125A5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8125A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8125A5"/>
    <w:rPr>
      <w:rFonts w:ascii="Tahoma" w:hAnsi="Tahoma" w:cs="Tahoma"/>
      <w:sz w:val="16"/>
      <w:szCs w:val="16"/>
    </w:rPr>
  </w:style>
  <w:style w:type="character" w:customStyle="1" w:styleId="ZnakZnak7">
    <w:name w:val="Znak Znak7"/>
    <w:semiHidden/>
    <w:rsid w:val="007137C3"/>
    <w:rPr>
      <w:rFonts w:cs="Times New Roman"/>
    </w:rPr>
  </w:style>
  <w:style w:type="character" w:customStyle="1" w:styleId="Nagwek1Znak">
    <w:name w:val="Nagłówek 1 Znak"/>
    <w:link w:val="Nagwek1"/>
    <w:locked/>
    <w:rsid w:val="007137C3"/>
    <w:rPr>
      <w:rFonts w:ascii="Arial" w:hAnsi="Arial" w:cs="Times New Roman"/>
      <w:b/>
      <w:sz w:val="32"/>
      <w:lang w:val="pl-PL" w:eastAsia="pl-PL" w:bidi="ar-SA"/>
    </w:rPr>
  </w:style>
  <w:style w:type="character" w:styleId="Pogrubienie">
    <w:name w:val="Strong"/>
    <w:uiPriority w:val="22"/>
    <w:qFormat/>
    <w:rsid w:val="007137C3"/>
    <w:rPr>
      <w:rFonts w:cs="Times New Roman"/>
      <w:b/>
      <w:bCs/>
    </w:rPr>
  </w:style>
  <w:style w:type="paragraph" w:customStyle="1" w:styleId="Default">
    <w:name w:val="Default"/>
    <w:rsid w:val="007137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137C3"/>
    <w:pPr>
      <w:spacing w:after="120" w:line="240" w:lineRule="auto"/>
    </w:pPr>
    <w:rPr>
      <w:rFonts w:eastAsia="Calibri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7137C3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7137C3"/>
    <w:pPr>
      <w:spacing w:after="120" w:line="240" w:lineRule="auto"/>
      <w:ind w:left="283"/>
    </w:pPr>
    <w:rPr>
      <w:rFonts w:eastAsia="Calibri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7137C3"/>
    <w:rPr>
      <w:rFonts w:cs="Times New Roman"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rsid w:val="007137C3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pl-PL"/>
    </w:rPr>
  </w:style>
  <w:style w:type="character" w:customStyle="1" w:styleId="ZnakZnak5">
    <w:name w:val="Znak Znak5"/>
    <w:rsid w:val="00C06D13"/>
    <w:rPr>
      <w:rFonts w:eastAsia="Arial Unicode MS" w:cs="Tahoma"/>
      <w:kern w:val="1"/>
      <w:sz w:val="24"/>
      <w:szCs w:val="24"/>
      <w:lang w:eastAsia="hi-IN" w:bidi="hi-IN"/>
    </w:rPr>
  </w:style>
  <w:style w:type="character" w:customStyle="1" w:styleId="messagebody">
    <w:name w:val="messagebody"/>
    <w:basedOn w:val="Domylnaczcionkaakapitu"/>
    <w:rsid w:val="00720FFD"/>
  </w:style>
  <w:style w:type="paragraph" w:customStyle="1" w:styleId="Akapitzlist1">
    <w:name w:val="Akapit z listą1"/>
    <w:basedOn w:val="Normalny"/>
    <w:rsid w:val="009660E6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7D2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text">
    <w:name w:val="text"/>
    <w:basedOn w:val="Domylnaczcionkaakapitu"/>
    <w:rsid w:val="00817525"/>
  </w:style>
  <w:style w:type="character" w:styleId="Hipercze">
    <w:name w:val="Hyperlink"/>
    <w:uiPriority w:val="99"/>
    <w:unhideWhenUsed/>
    <w:rsid w:val="001A1904"/>
    <w:rPr>
      <w:color w:val="0000FF"/>
      <w:u w:val="single"/>
    </w:rPr>
  </w:style>
  <w:style w:type="character" w:customStyle="1" w:styleId="attributenametext">
    <w:name w:val="attribute_name_text"/>
    <w:rsid w:val="00F628A6"/>
  </w:style>
  <w:style w:type="paragraph" w:customStyle="1" w:styleId="Tabelapozycja">
    <w:name w:val="Tabela pozycja"/>
    <w:basedOn w:val="Normalny"/>
    <w:rsid w:val="00D91A0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character" w:customStyle="1" w:styleId="Nagwek2Znak">
    <w:name w:val="Nagłówek 2 Znak"/>
    <w:link w:val="Nagwek2"/>
    <w:semiHidden/>
    <w:rsid w:val="00B924D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rsid w:val="00B924D7"/>
    <w:pPr>
      <w:widowControl w:val="0"/>
      <w:spacing w:before="100" w:beforeAutospacing="1" w:after="100" w:afterAutospacing="1" w:line="360" w:lineRule="atLeast"/>
      <w:jc w:val="both"/>
    </w:pPr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B924D7"/>
    <w:rPr>
      <w:vertAlign w:val="superscript"/>
    </w:rPr>
  </w:style>
  <w:style w:type="paragraph" w:customStyle="1" w:styleId="ListNumbers">
    <w:name w:val="List Numbers"/>
    <w:basedOn w:val="Normalny"/>
    <w:rsid w:val="00B924D7"/>
    <w:pPr>
      <w:numPr>
        <w:numId w:val="11"/>
      </w:numPr>
      <w:spacing w:after="140" w:line="290" w:lineRule="auto"/>
      <w:jc w:val="both"/>
      <w:outlineLvl w:val="0"/>
    </w:pPr>
    <w:rPr>
      <w:rFonts w:ascii="Arial" w:hAnsi="Arial"/>
      <w:kern w:val="20"/>
      <w:sz w:val="20"/>
      <w:szCs w:val="24"/>
    </w:rPr>
  </w:style>
  <w:style w:type="paragraph" w:styleId="Tekstpodstawowy2">
    <w:name w:val="Body Text 2"/>
    <w:basedOn w:val="Normalny"/>
    <w:link w:val="Tekstpodstawowy2Znak"/>
    <w:rsid w:val="00B924D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link w:val="Tekstpodstawowy2"/>
    <w:rsid w:val="00B924D7"/>
    <w:rPr>
      <w:rFonts w:ascii="Times New Roman" w:eastAsia="Times New Roman" w:hAnsi="Times New Roman"/>
      <w:sz w:val="28"/>
      <w:szCs w:val="28"/>
    </w:rPr>
  </w:style>
  <w:style w:type="paragraph" w:customStyle="1" w:styleId="ZnakZnakZnakZnakZnakZnak">
    <w:name w:val="Znak Znak Znak Znak Znak Znak"/>
    <w:basedOn w:val="Normalny"/>
    <w:rsid w:val="00B924D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Pisma">
    <w:name w:val="Pisma"/>
    <w:basedOn w:val="Normalny"/>
    <w:rsid w:val="005027C4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05CD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305CDE"/>
    <w:rPr>
      <w:rFonts w:eastAsia="Times New Roman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305CDE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444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A32A45"/>
    <w:rPr>
      <w:rFonts w:eastAsia="Times New Roman"/>
      <w:sz w:val="22"/>
      <w:szCs w:val="22"/>
    </w:rPr>
  </w:style>
  <w:style w:type="character" w:customStyle="1" w:styleId="st">
    <w:name w:val="st"/>
    <w:rsid w:val="00D53E7B"/>
  </w:style>
  <w:style w:type="character" w:styleId="Odwoaniedokomentarza">
    <w:name w:val="annotation reference"/>
    <w:rsid w:val="007119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19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19B2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7119B2"/>
    <w:rPr>
      <w:b/>
      <w:bCs/>
    </w:rPr>
  </w:style>
  <w:style w:type="character" w:customStyle="1" w:styleId="TematkomentarzaZnak">
    <w:name w:val="Temat komentarza Znak"/>
    <w:link w:val="Tematkomentarza"/>
    <w:rsid w:val="007119B2"/>
    <w:rPr>
      <w:rFonts w:eastAsia="Times New Roman"/>
      <w:b/>
      <w:bCs/>
      <w:lang w:eastAsia="en-US"/>
    </w:rPr>
  </w:style>
  <w:style w:type="paragraph" w:styleId="Spistreci1">
    <w:name w:val="toc 1"/>
    <w:basedOn w:val="Normalny"/>
    <w:next w:val="Normalny"/>
    <w:autoRedefine/>
    <w:uiPriority w:val="39"/>
    <w:locked/>
    <w:rsid w:val="00D61679"/>
    <w:pPr>
      <w:tabs>
        <w:tab w:val="left" w:pos="660"/>
        <w:tab w:val="right" w:leader="dot" w:pos="9488"/>
      </w:tabs>
      <w:jc w:val="both"/>
    </w:pPr>
  </w:style>
  <w:style w:type="table" w:styleId="Tabela-Siatka">
    <w:name w:val="Table Grid"/>
    <w:basedOn w:val="Standardowy"/>
    <w:locked/>
    <w:rsid w:val="008A16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rsid w:val="002A2DA9"/>
    <w:rPr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3F2AFB"/>
  </w:style>
  <w:style w:type="paragraph" w:customStyle="1" w:styleId="name">
    <w:name w:val="name"/>
    <w:basedOn w:val="Normalny"/>
    <w:rsid w:val="003F2A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A0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137C3"/>
    <w:pPr>
      <w:keepNext/>
      <w:spacing w:after="0" w:line="240" w:lineRule="auto"/>
      <w:jc w:val="center"/>
      <w:outlineLvl w:val="0"/>
    </w:pPr>
    <w:rPr>
      <w:rFonts w:ascii="Arial" w:eastAsia="Calibri" w:hAnsi="Arial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B924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qFormat/>
    <w:locked/>
    <w:rsid w:val="00720FFD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125A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8125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125A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8125A5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8125A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8125A5"/>
    <w:rPr>
      <w:rFonts w:ascii="Tahoma" w:hAnsi="Tahoma" w:cs="Tahoma"/>
      <w:sz w:val="16"/>
      <w:szCs w:val="16"/>
    </w:rPr>
  </w:style>
  <w:style w:type="character" w:customStyle="1" w:styleId="ZnakZnak7">
    <w:name w:val="Znak Znak7"/>
    <w:semiHidden/>
    <w:rsid w:val="007137C3"/>
    <w:rPr>
      <w:rFonts w:cs="Times New Roman"/>
    </w:rPr>
  </w:style>
  <w:style w:type="character" w:customStyle="1" w:styleId="Nagwek1Znak">
    <w:name w:val="Nagłówek 1 Znak"/>
    <w:link w:val="Nagwek1"/>
    <w:locked/>
    <w:rsid w:val="007137C3"/>
    <w:rPr>
      <w:rFonts w:ascii="Arial" w:hAnsi="Arial" w:cs="Times New Roman"/>
      <w:b/>
      <w:sz w:val="32"/>
      <w:lang w:val="pl-PL" w:eastAsia="pl-PL" w:bidi="ar-SA"/>
    </w:rPr>
  </w:style>
  <w:style w:type="character" w:styleId="Pogrubienie">
    <w:name w:val="Strong"/>
    <w:uiPriority w:val="22"/>
    <w:qFormat/>
    <w:rsid w:val="007137C3"/>
    <w:rPr>
      <w:rFonts w:cs="Times New Roman"/>
      <w:b/>
      <w:bCs/>
    </w:rPr>
  </w:style>
  <w:style w:type="paragraph" w:customStyle="1" w:styleId="Default">
    <w:name w:val="Default"/>
    <w:rsid w:val="007137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137C3"/>
    <w:pPr>
      <w:spacing w:after="120" w:line="240" w:lineRule="auto"/>
    </w:pPr>
    <w:rPr>
      <w:rFonts w:eastAsia="Calibri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7137C3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7137C3"/>
    <w:pPr>
      <w:spacing w:after="120" w:line="240" w:lineRule="auto"/>
      <w:ind w:left="283"/>
    </w:pPr>
    <w:rPr>
      <w:rFonts w:eastAsia="Calibri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7137C3"/>
    <w:rPr>
      <w:rFonts w:cs="Times New Roman"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rsid w:val="007137C3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pl-PL"/>
    </w:rPr>
  </w:style>
  <w:style w:type="character" w:customStyle="1" w:styleId="ZnakZnak5">
    <w:name w:val="Znak Znak5"/>
    <w:rsid w:val="00C06D13"/>
    <w:rPr>
      <w:rFonts w:eastAsia="Arial Unicode MS" w:cs="Tahoma"/>
      <w:kern w:val="1"/>
      <w:sz w:val="24"/>
      <w:szCs w:val="24"/>
      <w:lang w:eastAsia="hi-IN" w:bidi="hi-IN"/>
    </w:rPr>
  </w:style>
  <w:style w:type="character" w:customStyle="1" w:styleId="messagebody">
    <w:name w:val="messagebody"/>
    <w:basedOn w:val="Domylnaczcionkaakapitu"/>
    <w:rsid w:val="00720FFD"/>
  </w:style>
  <w:style w:type="paragraph" w:customStyle="1" w:styleId="Akapitzlist1">
    <w:name w:val="Akapit z listą1"/>
    <w:basedOn w:val="Normalny"/>
    <w:rsid w:val="009660E6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7D2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text">
    <w:name w:val="text"/>
    <w:basedOn w:val="Domylnaczcionkaakapitu"/>
    <w:rsid w:val="00817525"/>
  </w:style>
  <w:style w:type="character" w:styleId="Hipercze">
    <w:name w:val="Hyperlink"/>
    <w:uiPriority w:val="99"/>
    <w:unhideWhenUsed/>
    <w:rsid w:val="001A1904"/>
    <w:rPr>
      <w:color w:val="0000FF"/>
      <w:u w:val="single"/>
    </w:rPr>
  </w:style>
  <w:style w:type="character" w:customStyle="1" w:styleId="attributenametext">
    <w:name w:val="attribute_name_text"/>
    <w:rsid w:val="00F628A6"/>
  </w:style>
  <w:style w:type="paragraph" w:customStyle="1" w:styleId="Tabelapozycja">
    <w:name w:val="Tabela pozycja"/>
    <w:basedOn w:val="Normalny"/>
    <w:rsid w:val="00D91A0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character" w:customStyle="1" w:styleId="Nagwek2Znak">
    <w:name w:val="Nagłówek 2 Znak"/>
    <w:link w:val="Nagwek2"/>
    <w:semiHidden/>
    <w:rsid w:val="00B924D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rsid w:val="00B924D7"/>
    <w:pPr>
      <w:widowControl w:val="0"/>
      <w:spacing w:before="100" w:beforeAutospacing="1" w:after="100" w:afterAutospacing="1" w:line="360" w:lineRule="atLeast"/>
      <w:jc w:val="both"/>
    </w:pPr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B924D7"/>
    <w:rPr>
      <w:vertAlign w:val="superscript"/>
    </w:rPr>
  </w:style>
  <w:style w:type="paragraph" w:customStyle="1" w:styleId="ListNumbers">
    <w:name w:val="List Numbers"/>
    <w:basedOn w:val="Normalny"/>
    <w:rsid w:val="00B924D7"/>
    <w:pPr>
      <w:numPr>
        <w:numId w:val="11"/>
      </w:numPr>
      <w:spacing w:after="140" w:line="290" w:lineRule="auto"/>
      <w:jc w:val="both"/>
      <w:outlineLvl w:val="0"/>
    </w:pPr>
    <w:rPr>
      <w:rFonts w:ascii="Arial" w:hAnsi="Arial"/>
      <w:kern w:val="20"/>
      <w:sz w:val="20"/>
      <w:szCs w:val="24"/>
    </w:rPr>
  </w:style>
  <w:style w:type="paragraph" w:styleId="Tekstpodstawowy2">
    <w:name w:val="Body Text 2"/>
    <w:basedOn w:val="Normalny"/>
    <w:link w:val="Tekstpodstawowy2Znak"/>
    <w:rsid w:val="00B924D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link w:val="Tekstpodstawowy2"/>
    <w:rsid w:val="00B924D7"/>
    <w:rPr>
      <w:rFonts w:ascii="Times New Roman" w:eastAsia="Times New Roman" w:hAnsi="Times New Roman"/>
      <w:sz w:val="28"/>
      <w:szCs w:val="28"/>
    </w:rPr>
  </w:style>
  <w:style w:type="paragraph" w:customStyle="1" w:styleId="ZnakZnakZnakZnakZnakZnak">
    <w:name w:val="Znak Znak Znak Znak Znak Znak"/>
    <w:basedOn w:val="Normalny"/>
    <w:rsid w:val="00B924D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Pisma">
    <w:name w:val="Pisma"/>
    <w:basedOn w:val="Normalny"/>
    <w:rsid w:val="005027C4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05CD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305CDE"/>
    <w:rPr>
      <w:rFonts w:eastAsia="Times New Roman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305CDE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444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A32A45"/>
    <w:rPr>
      <w:rFonts w:eastAsia="Times New Roman"/>
      <w:sz w:val="22"/>
      <w:szCs w:val="22"/>
    </w:rPr>
  </w:style>
  <w:style w:type="character" w:customStyle="1" w:styleId="st">
    <w:name w:val="st"/>
    <w:rsid w:val="00D53E7B"/>
  </w:style>
  <w:style w:type="character" w:styleId="Odwoaniedokomentarza">
    <w:name w:val="annotation reference"/>
    <w:rsid w:val="007119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19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19B2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7119B2"/>
    <w:rPr>
      <w:b/>
      <w:bCs/>
    </w:rPr>
  </w:style>
  <w:style w:type="character" w:customStyle="1" w:styleId="TematkomentarzaZnak">
    <w:name w:val="Temat komentarza Znak"/>
    <w:link w:val="Tematkomentarza"/>
    <w:rsid w:val="007119B2"/>
    <w:rPr>
      <w:rFonts w:eastAsia="Times New Roman"/>
      <w:b/>
      <w:bCs/>
      <w:lang w:eastAsia="en-US"/>
    </w:rPr>
  </w:style>
  <w:style w:type="paragraph" w:styleId="Spistreci1">
    <w:name w:val="toc 1"/>
    <w:basedOn w:val="Normalny"/>
    <w:next w:val="Normalny"/>
    <w:autoRedefine/>
    <w:uiPriority w:val="39"/>
    <w:locked/>
    <w:rsid w:val="00D61679"/>
    <w:pPr>
      <w:tabs>
        <w:tab w:val="left" w:pos="660"/>
        <w:tab w:val="right" w:leader="dot" w:pos="9488"/>
      </w:tabs>
      <w:jc w:val="both"/>
    </w:pPr>
  </w:style>
  <w:style w:type="table" w:styleId="Tabela-Siatka">
    <w:name w:val="Table Grid"/>
    <w:basedOn w:val="Standardowy"/>
    <w:locked/>
    <w:rsid w:val="008A16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rsid w:val="002A2DA9"/>
    <w:rPr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3F2AFB"/>
  </w:style>
  <w:style w:type="paragraph" w:customStyle="1" w:styleId="name">
    <w:name w:val="name"/>
    <w:basedOn w:val="Normalny"/>
    <w:rsid w:val="003F2A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4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1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4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04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47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74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1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86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16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945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24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564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536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00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39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6985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824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7519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566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6994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6203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8186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33911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89FA3-B3FB-4CBC-AC01-30347216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3147</Words>
  <Characters>18887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Wegner</dc:creator>
  <cp:lastModifiedBy>awegner</cp:lastModifiedBy>
  <cp:revision>16</cp:revision>
  <cp:lastPrinted>2016-12-06T11:00:00Z</cp:lastPrinted>
  <dcterms:created xsi:type="dcterms:W3CDTF">2016-12-01T16:45:00Z</dcterms:created>
  <dcterms:modified xsi:type="dcterms:W3CDTF">2016-12-06T11:01:00Z</dcterms:modified>
</cp:coreProperties>
</file>